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bmp" ContentType="image/bmp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Lines="0" w:afterLines="0"/>
        <w:jc w:val="both"/>
        <w:rPr>
          <w:rFonts w:hint="eastAsia" w:ascii="思源宋体 CN ExtraLight" w:hAnsi="思源宋体 CN ExtraLight" w:eastAsia="思源宋体 CN ExtraLight" w:cs="思源宋体 CN ExtraLight"/>
          <w:sz w:val="21"/>
        </w:rPr>
      </w:pP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5580" cy="876300"/>
            <wp:effectExtent l="0" t="0" r="7620" b="0"/>
            <wp:docPr id="3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jc w:val="center"/>
        <w:rPr>
          <w:rFonts w:hint="eastAsia" w:ascii="思源宋体 CN ExtraLight" w:hAnsi="思源宋体 CN ExtraLight" w:cs="思源宋体 CN ExtraLight"/>
          <w:b/>
          <w:color w:val="000000" w:themeColor="text1"/>
          <w:sz w:val="52"/>
          <w:szCs w:val="5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jc w:val="both"/>
        <w:rPr>
          <w:rFonts w:hint="eastAsia" w:ascii="思源宋体 CN ExtraLight" w:hAnsi="思源宋体 CN ExtraLight" w:cs="思源宋体 CN ExtraLight"/>
          <w:b/>
          <w:color w:val="000000" w:themeColor="text1"/>
          <w:sz w:val="52"/>
          <w:szCs w:val="5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jc w:val="center"/>
        <w:rPr>
          <w:rFonts w:hint="eastAsia" w:ascii="思源宋体 CN ExtraLight" w:hAnsi="思源宋体 CN ExtraLight" w:cs="思源宋体 CN ExtraLight"/>
          <w:b/>
          <w:color w:val="000000" w:themeColor="text1"/>
          <w:sz w:val="52"/>
          <w:szCs w:val="5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jc w:val="center"/>
        <w:rPr>
          <w:rFonts w:hint="eastAsia" w:ascii="思源宋体 CN ExtraLight" w:hAnsi="思源宋体 CN ExtraLight" w:cs="思源宋体 CN ExtraLight"/>
          <w:b/>
          <w:color w:val="000000" w:themeColor="text1"/>
          <w:sz w:val="52"/>
          <w:szCs w:val="5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sz w:val="52"/>
          <w:szCs w:val="52"/>
          <w:lang w:val="en-US" w:eastAsia="zh-CN"/>
        </w:rPr>
        <w:t>漳州市工程项目网上招投标系统</w:t>
      </w:r>
    </w:p>
    <w:p>
      <w:pPr>
        <w:ind w:firstLine="0" w:firstLineChars="0"/>
        <w:jc w:val="center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:sz w:val="52"/>
          <w:szCs w:val="52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:sz w:val="52"/>
          <w:szCs w:val="52"/>
          <w:lang w:val="en-US" w:eastAsia="zh-CN"/>
          <w14:textFill>
            <w14:solidFill>
              <w14:schemeClr w14:val="tx1"/>
            </w14:solidFill>
          </w14:textFill>
        </w:rPr>
        <w:t>代理机构</w:t>
      </w: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:sz w:val="52"/>
          <w:szCs w:val="52"/>
          <w14:textFill>
            <w14:solidFill>
              <w14:schemeClr w14:val="tx1"/>
            </w14:solidFill>
          </w14:textFill>
        </w:rPr>
        <w:t>操作手册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firstLine="36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firstLine="360"/>
        <w:jc w:val="center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版本号：V1.0</w:t>
      </w:r>
    </w:p>
    <w:p>
      <w:pPr>
        <w:pStyle w:val="28"/>
        <w:ind w:firstLine="360"/>
        <w:jc w:val="center"/>
        <w:rPr>
          <w:rFonts w:hint="default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sectPr>
          <w:headerReference r:id="rId7" w:type="first"/>
          <w:footerReference r:id="rId10" w:type="first"/>
          <w:headerReference r:id="rId5" w:type="default"/>
          <w:footerReference r:id="rId8" w:type="default"/>
          <w:headerReference r:id="rId6" w:type="even"/>
          <w:footerReference r:id="rId9" w:type="even"/>
          <w:pgSz w:w="11906" w:h="16838"/>
          <w:pgMar w:top="1440" w:right="1797" w:bottom="1440" w:left="1797" w:header="454" w:footer="680" w:gutter="0"/>
          <w:pgNumType w:fmt="decimal" w:start="1"/>
          <w:cols w:space="720" w:num="1"/>
          <w:titlePg/>
          <w:docGrid w:type="lines" w:linePitch="312" w:charSpace="0"/>
        </w:sectPr>
      </w:pPr>
      <w:r>
        <w:rPr>
          <w:rFonts w:hint="eastAsia"/>
        </w:rPr>
        <w:t>修订</w:t>
      </w:r>
      <w:r>
        <w:t>时间：20</w:t>
      </w:r>
      <w:r>
        <w:rPr>
          <w:rFonts w:hint="eastAsia"/>
          <w:lang w:val="en-US" w:eastAsia="zh-CN"/>
        </w:rPr>
        <w:t>24</w:t>
      </w:r>
      <w:r>
        <w:t>年</w:t>
      </w:r>
      <w:r>
        <w:rPr>
          <w:rFonts w:hint="eastAsia"/>
          <w:lang w:val="en-US" w:eastAsia="zh-CN"/>
        </w:rPr>
        <w:t>3</w:t>
      </w:r>
    </w:p>
    <w:p>
      <w:pPr>
        <w:pStyle w:val="28"/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spacing w:line="240" w:lineRule="auto"/>
        <w:ind w:firstLine="3967" w:firstLineChars="550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  <w:bookmarkStart w:id="0" w:name="_Toc12576"/>
      <w:bookmarkStart w:id="1" w:name="_Toc23662"/>
      <w:bookmarkStart w:id="2" w:name="_Toc27674"/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  <w:t>目录</w:t>
      </w:r>
      <w:bookmarkEnd w:id="0"/>
      <w:bookmarkEnd w:id="1"/>
      <w:bookmarkEnd w:id="2"/>
    </w:p>
    <w:p>
      <w:pPr>
        <w:pStyle w:val="10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  <w:instrText xml:space="preserve">TOC \o "1-3" \h \u </w:instrText>
      </w: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_Toc14324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eastAsia" w:ascii="思源宋体 CN ExtraLight" w:hAnsi="思源宋体 CN ExtraLight" w:eastAsia="思源宋体 CN ExtraLight" w:cs="思源宋体 CN ExtraLight"/>
          <w:lang w:val="en-US"/>
        </w:rPr>
        <w:t xml:space="preserve">一、 </w:t>
      </w:r>
      <w:r>
        <w:rPr>
          <w:rFonts w:hint="eastAsia" w:ascii="思源宋体 CN ExtraLight" w:hAnsi="思源宋体 CN ExtraLight" w:eastAsia="思源宋体 CN ExtraLight" w:cs="思源宋体 CN ExtraLight"/>
        </w:rPr>
        <w:t>系统前期准备</w:t>
      </w:r>
      <w:r>
        <w:tab/>
      </w:r>
      <w:r>
        <w:fldChar w:fldCharType="begin"/>
      </w:r>
      <w:r>
        <w:instrText xml:space="preserve"> PAGEREF _Toc14324 \h </w:instrText>
      </w:r>
      <w:r>
        <w:fldChar w:fldCharType="separate"/>
      </w:r>
      <w:r>
        <w:t>3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1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_Toc17860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szCs w:val="30"/>
        </w:rPr>
        <w:t xml:space="preserve">1.1、 </w:t>
      </w:r>
      <w:r>
        <w:rPr>
          <w:rFonts w:hint="eastAsia" w:ascii="思源宋体 CN ExtraLight" w:hAnsi="思源宋体 CN ExtraLight" w:eastAsia="思源宋体 CN ExtraLight" w:cs="思源宋体 CN ExtraLight"/>
        </w:rPr>
        <w:t>驱动安装说明</w:t>
      </w:r>
      <w:r>
        <w:tab/>
      </w:r>
      <w:r>
        <w:fldChar w:fldCharType="begin"/>
      </w:r>
      <w:r>
        <w:instrText xml:space="preserve"> PAGEREF _Toc17860 \h </w:instrText>
      </w:r>
      <w:r>
        <w:fldChar w:fldCharType="separate"/>
      </w:r>
      <w:r>
        <w:t>3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_Toc25200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</w:rPr>
        <w:t xml:space="preserve">1.1.1、 </w:t>
      </w:r>
      <w:r>
        <w:rPr>
          <w:rFonts w:hint="eastAsia"/>
        </w:rPr>
        <w:t>安装驱动程序</w:t>
      </w:r>
      <w:r>
        <w:tab/>
      </w:r>
      <w:r>
        <w:fldChar w:fldCharType="begin"/>
      </w:r>
      <w:r>
        <w:instrText xml:space="preserve"> PAGEREF _Toc25200 \h </w:instrText>
      </w:r>
      <w:r>
        <w:fldChar w:fldCharType="separate"/>
      </w:r>
      <w:r>
        <w:t>3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1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_Toc28167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szCs w:val="30"/>
        </w:rPr>
        <w:t xml:space="preserve">1.2、 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检测工具</w:t>
      </w:r>
      <w:r>
        <w:tab/>
      </w:r>
      <w:r>
        <w:fldChar w:fldCharType="begin"/>
      </w:r>
      <w:r>
        <w:instrText xml:space="preserve"> PAGEREF _Toc28167 \h </w:instrText>
      </w:r>
      <w:r>
        <w:fldChar w:fldCharType="separate"/>
      </w:r>
      <w:r>
        <w:t>5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_Toc19105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</w:rPr>
        <w:t xml:space="preserve">1.2.1、 </w:t>
      </w:r>
      <w:r>
        <w:rPr>
          <w:rFonts w:hint="eastAsia" w:ascii="思源宋体 CN ExtraLight" w:hAnsi="思源宋体 CN ExtraLight" w:eastAsia="思源宋体 CN ExtraLight" w:cs="思源宋体 CN ExtraLight"/>
        </w:rPr>
        <w:t>启动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检测工具</w:t>
      </w:r>
      <w:r>
        <w:tab/>
      </w:r>
      <w:r>
        <w:fldChar w:fldCharType="begin"/>
      </w:r>
      <w:r>
        <w:instrText xml:space="preserve"> PAGEREF _Toc19105 \h </w:instrText>
      </w:r>
      <w:r>
        <w:fldChar w:fldCharType="separate"/>
      </w:r>
      <w:r>
        <w:t>5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_Toc2600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</w:rPr>
        <w:t xml:space="preserve">1.2.2、 </w:t>
      </w:r>
      <w:r>
        <w:rPr>
          <w:rFonts w:hint="eastAsia" w:ascii="思源宋体 CN ExtraLight" w:hAnsi="思源宋体 CN ExtraLight" w:cs="思源宋体 CN ExtraLight"/>
          <w:lang w:val="en-US" w:eastAsia="zh-CN"/>
        </w:rPr>
        <w:t>一键检测</w:t>
      </w:r>
      <w:r>
        <w:tab/>
      </w:r>
      <w:r>
        <w:fldChar w:fldCharType="begin"/>
      </w:r>
      <w:r>
        <w:instrText xml:space="preserve"> PAGEREF _Toc2600 \h </w:instrText>
      </w:r>
      <w:r>
        <w:fldChar w:fldCharType="separate"/>
      </w:r>
      <w:r>
        <w:t>5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_Toc4417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</w:rPr>
        <w:t xml:space="preserve">1.2.3、 </w:t>
      </w:r>
      <w:r>
        <w:rPr>
          <w:rFonts w:hint="eastAsia" w:ascii="思源宋体 CN ExtraLight" w:hAnsi="思源宋体 CN ExtraLight" w:cs="思源宋体 CN ExtraLight"/>
          <w:lang w:val="en-US" w:eastAsia="zh-CN"/>
        </w:rPr>
        <w:t>证书显示</w:t>
      </w:r>
      <w:r>
        <w:tab/>
      </w:r>
      <w:r>
        <w:fldChar w:fldCharType="begin"/>
      </w:r>
      <w:r>
        <w:instrText xml:space="preserve"> PAGEREF _Toc4417 \h </w:instrText>
      </w:r>
      <w:r>
        <w:fldChar w:fldCharType="separate"/>
      </w:r>
      <w:r>
        <w:t>7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_Toc6617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</w:rPr>
        <w:t xml:space="preserve">1.2.4、 </w:t>
      </w:r>
      <w:r>
        <w:rPr>
          <w:rFonts w:hint="eastAsia" w:ascii="思源宋体 CN ExtraLight" w:hAnsi="思源宋体 CN ExtraLight" w:eastAsia="思源宋体 CN ExtraLight" w:cs="思源宋体 CN ExtraLight"/>
        </w:rPr>
        <w:t>签章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显示</w:t>
      </w:r>
      <w:r>
        <w:tab/>
      </w:r>
      <w:r>
        <w:fldChar w:fldCharType="begin"/>
      </w:r>
      <w:r>
        <w:instrText xml:space="preserve"> PAGEREF _Toc6617 \h </w:instrText>
      </w:r>
      <w:r>
        <w:fldChar w:fldCharType="separate"/>
      </w:r>
      <w:r>
        <w:t>8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1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_Toc6553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szCs w:val="30"/>
        </w:rPr>
        <w:t xml:space="preserve">1.3、 </w:t>
      </w:r>
      <w:r>
        <w:rPr>
          <w:rFonts w:hint="eastAsia" w:ascii="思源宋体 CN ExtraLight" w:hAnsi="思源宋体 CN ExtraLight" w:eastAsia="思源宋体 CN ExtraLight" w:cs="思源宋体 CN ExtraLight"/>
        </w:rPr>
        <w:t>浏览器配置</w:t>
      </w:r>
      <w:r>
        <w:tab/>
      </w:r>
      <w:r>
        <w:fldChar w:fldCharType="begin"/>
      </w:r>
      <w:r>
        <w:instrText xml:space="preserve"> PAGEREF _Toc6553 \h </w:instrText>
      </w:r>
      <w:r>
        <w:fldChar w:fldCharType="separate"/>
      </w:r>
      <w:r>
        <w:t>10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_Toc13364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</w:rPr>
        <w:t xml:space="preserve">1.3.1、 </w:t>
      </w:r>
      <w:r>
        <w:rPr>
          <w:rFonts w:hint="eastAsia" w:ascii="思源宋体 CN ExtraLight" w:hAnsi="思源宋体 CN ExtraLight" w:eastAsia="思源宋体 CN ExtraLight" w:cs="思源宋体 CN ExtraLight"/>
        </w:rPr>
        <w:t>Internet选项</w:t>
      </w:r>
      <w:r>
        <w:tab/>
      </w:r>
      <w:r>
        <w:fldChar w:fldCharType="begin"/>
      </w:r>
      <w:r>
        <w:instrText xml:space="preserve"> PAGEREF _Toc13364 \h </w:instrText>
      </w:r>
      <w:r>
        <w:fldChar w:fldCharType="separate"/>
      </w:r>
      <w:r>
        <w:t>10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_Toc9088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</w:rPr>
        <w:t xml:space="preserve">1.3.2、 </w:t>
      </w:r>
      <w:r>
        <w:rPr>
          <w:rFonts w:hint="eastAsia" w:ascii="思源宋体 CN ExtraLight" w:hAnsi="思源宋体 CN ExtraLight" w:eastAsia="思源宋体 CN ExtraLight" w:cs="思源宋体 CN ExtraLight"/>
        </w:rPr>
        <w:t>关闭拦截工具</w:t>
      </w:r>
      <w:r>
        <w:tab/>
      </w:r>
      <w:r>
        <w:fldChar w:fldCharType="begin"/>
      </w:r>
      <w:r>
        <w:instrText xml:space="preserve"> PAGEREF _Toc9088 \h </w:instrText>
      </w:r>
      <w:r>
        <w:fldChar w:fldCharType="separate"/>
      </w:r>
      <w:r>
        <w:t>13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_Toc12851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eastAsia" w:ascii="思源宋体 CN ExtraLight" w:hAnsi="思源宋体 CN ExtraLight" w:eastAsia="思源宋体 CN ExtraLight" w:cs="思源宋体 CN ExtraLight"/>
          <w:lang w:val="en-US"/>
        </w:rPr>
        <w:t xml:space="preserve">二、 </w:t>
      </w:r>
      <w:r>
        <w:rPr>
          <w:rFonts w:hint="eastAsia" w:ascii="思源宋体 CN ExtraLight" w:hAnsi="思源宋体 CN ExtraLight" w:cs="思源宋体 CN ExtraLight"/>
          <w:lang w:val="en-US" w:eastAsia="zh-CN"/>
        </w:rPr>
        <w:t>登录交易平台</w:t>
      </w:r>
      <w:r>
        <w:tab/>
      </w:r>
      <w:r>
        <w:fldChar w:fldCharType="begin"/>
      </w:r>
      <w:r>
        <w:instrText xml:space="preserve"> PAGEREF _Toc12851 \h </w:instrText>
      </w:r>
      <w:r>
        <w:fldChar w:fldCharType="separate"/>
      </w:r>
      <w:r>
        <w:t>14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1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_Toc25220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cs="Times New Roman"/>
          <w:szCs w:val="30"/>
        </w:rPr>
        <w:t xml:space="preserve">2.1、 </w:t>
      </w:r>
      <w:r>
        <w:rPr>
          <w:rFonts w:hint="eastAsia"/>
          <w:lang w:val="en-US" w:eastAsia="zh-CN"/>
        </w:rPr>
        <w:t>首页—操作引导</w:t>
      </w:r>
      <w:r>
        <w:tab/>
      </w:r>
      <w:r>
        <w:fldChar w:fldCharType="begin"/>
      </w:r>
      <w:r>
        <w:instrText xml:space="preserve"> PAGEREF _Toc25220 \h </w:instrText>
      </w:r>
      <w:r>
        <w:fldChar w:fldCharType="separate"/>
      </w:r>
      <w:r>
        <w:t>14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_Toc9663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eastAsia" w:ascii="思源宋体 CN ExtraLight" w:hAnsi="思源宋体 CN ExtraLight" w:eastAsia="思源宋体 CN ExtraLight" w:cs="思源宋体 CN ExtraLight"/>
          <w:lang w:val="en-US"/>
        </w:rPr>
        <w:t xml:space="preserve">三、 </w:t>
      </w:r>
      <w:r>
        <w:rPr>
          <w:rFonts w:hint="eastAsia" w:ascii="思源宋体 CN ExtraLight" w:hAnsi="思源宋体 CN ExtraLight" w:cs="思源宋体 CN ExtraLight"/>
          <w:lang w:val="en-US" w:eastAsia="zh-CN"/>
        </w:rPr>
        <w:t>代理业务操作</w:t>
      </w:r>
      <w:r>
        <w:tab/>
      </w:r>
      <w:r>
        <w:fldChar w:fldCharType="begin"/>
      </w:r>
      <w:r>
        <w:instrText xml:space="preserve"> PAGEREF _Toc9663 \h </w:instrText>
      </w:r>
      <w:r>
        <w:fldChar w:fldCharType="separate"/>
      </w:r>
      <w:r>
        <w:t>15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1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_Toc25400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szCs w:val="30"/>
          <w:lang w:val="en-US" w:eastAsia="zh-CN"/>
        </w:rPr>
        <w:t xml:space="preserve">3.1、 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招标方案</w:t>
      </w:r>
      <w:r>
        <w:tab/>
      </w:r>
      <w:r>
        <w:fldChar w:fldCharType="begin"/>
      </w:r>
      <w:r>
        <w:instrText xml:space="preserve"> PAGEREF _Toc25400 \h </w:instrText>
      </w:r>
      <w:r>
        <w:fldChar w:fldCharType="separate"/>
      </w:r>
      <w:r>
        <w:t>15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_Toc19010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</w:rPr>
        <w:t xml:space="preserve">3.1.1、 </w:t>
      </w:r>
      <w:r>
        <w:rPr>
          <w:rFonts w:hint="eastAsia" w:ascii="思源宋体 CN ExtraLight" w:hAnsi="思源宋体 CN ExtraLight" w:cs="思源宋体 CN ExtraLight"/>
          <w:lang w:val="en-US" w:eastAsia="zh-CN"/>
        </w:rPr>
        <w:t>项目关联</w:t>
      </w:r>
      <w:r>
        <w:tab/>
      </w:r>
      <w:r>
        <w:fldChar w:fldCharType="begin"/>
      </w:r>
      <w:r>
        <w:instrText xml:space="preserve"> PAGEREF _Toc19010 \h </w:instrText>
      </w:r>
      <w:r>
        <w:fldChar w:fldCharType="separate"/>
      </w:r>
      <w:r>
        <w:t>15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_Toc22512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</w:rPr>
        <w:t xml:space="preserve">3.1.2、 </w:t>
      </w:r>
      <w:r>
        <w:rPr>
          <w:rFonts w:hint="eastAsia" w:ascii="思源宋体 CN ExtraLight" w:hAnsi="思源宋体 CN ExtraLight" w:eastAsia="思源宋体 CN ExtraLight" w:cs="思源宋体 CN ExtraLight"/>
        </w:rPr>
        <w:t>招标项目</w:t>
      </w:r>
      <w:r>
        <w:tab/>
      </w:r>
      <w:r>
        <w:fldChar w:fldCharType="begin"/>
      </w:r>
      <w:r>
        <w:instrText xml:space="preserve"> PAGEREF _Toc22512 \h </w:instrText>
      </w:r>
      <w:r>
        <w:fldChar w:fldCharType="separate"/>
      </w:r>
      <w:r>
        <w:t>17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1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_Toc17138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szCs w:val="30"/>
        </w:rPr>
        <w:t xml:space="preserve">3.2、 </w:t>
      </w:r>
      <w:r>
        <w:rPr>
          <w:rFonts w:hint="eastAsia" w:ascii="思源宋体 CN ExtraLight" w:hAnsi="思源宋体 CN ExtraLight" w:eastAsia="思源宋体 CN ExtraLight" w:cs="思源宋体 CN ExtraLight"/>
        </w:rPr>
        <w:t>发标</w:t>
      </w:r>
      <w:r>
        <w:tab/>
      </w:r>
      <w:r>
        <w:fldChar w:fldCharType="begin"/>
      </w:r>
      <w:r>
        <w:instrText xml:space="preserve"> PAGEREF _Toc17138 \h </w:instrText>
      </w:r>
      <w:r>
        <w:fldChar w:fldCharType="separate"/>
      </w:r>
      <w:r>
        <w:t>21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_Toc28796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</w:rPr>
        <w:t xml:space="preserve">3.2.1、 </w:t>
      </w:r>
      <w:r>
        <w:rPr>
          <w:rFonts w:hint="eastAsia" w:ascii="思源宋体 CN ExtraLight" w:hAnsi="思源宋体 CN ExtraLight" w:eastAsia="思源宋体 CN ExtraLight" w:cs="思源宋体 CN ExtraLight"/>
        </w:rPr>
        <w:t>开评标场地预约</w:t>
      </w:r>
      <w:r>
        <w:tab/>
      </w:r>
      <w:r>
        <w:fldChar w:fldCharType="begin"/>
      </w:r>
      <w:r>
        <w:instrText xml:space="preserve"> PAGEREF _Toc28796 \h </w:instrText>
      </w:r>
      <w:r>
        <w:fldChar w:fldCharType="separate"/>
      </w:r>
      <w:r>
        <w:t>21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_Toc23583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</w:rPr>
        <w:t xml:space="preserve">3.2.2、 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开评标场地变更</w:t>
      </w:r>
      <w:r>
        <w:tab/>
      </w:r>
      <w:r>
        <w:fldChar w:fldCharType="begin"/>
      </w:r>
      <w:r>
        <w:instrText xml:space="preserve"> PAGEREF _Toc23583 \h </w:instrText>
      </w:r>
      <w:r>
        <w:fldChar w:fldCharType="separate"/>
      </w:r>
      <w:r>
        <w:t>23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_Toc15521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  <w:lang w:val="en-US" w:eastAsia="zh-CN"/>
        </w:rPr>
        <w:t xml:space="preserve">3.2.3、 </w:t>
      </w:r>
      <w:r>
        <w:rPr>
          <w:rFonts w:hint="eastAsia" w:ascii="思源宋体 CN ExtraLight" w:hAnsi="思源宋体 CN ExtraLight" w:cs="思源宋体 CN ExtraLight"/>
          <w:lang w:val="en-US" w:eastAsia="zh-CN"/>
        </w:rPr>
        <w:t>保证金备案</w:t>
      </w:r>
      <w:r>
        <w:tab/>
      </w:r>
      <w:r>
        <w:fldChar w:fldCharType="begin"/>
      </w:r>
      <w:r>
        <w:instrText xml:space="preserve"> PAGEREF _Toc15521 \h </w:instrText>
      </w:r>
      <w:r>
        <w:fldChar w:fldCharType="separate"/>
      </w:r>
      <w:r>
        <w:t>25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_Toc28750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  <w:lang w:val="en-US" w:eastAsia="zh-CN"/>
        </w:rPr>
        <w:t xml:space="preserve">3.2.4、 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招标文件</w:t>
      </w:r>
      <w:r>
        <w:tab/>
      </w:r>
      <w:r>
        <w:fldChar w:fldCharType="begin"/>
      </w:r>
      <w:r>
        <w:instrText xml:space="preserve"> PAGEREF _Toc28750 \h </w:instrText>
      </w:r>
      <w:r>
        <w:fldChar w:fldCharType="separate"/>
      </w:r>
      <w:r>
        <w:t>26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_Toc22361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  <w:lang w:val="en-US" w:eastAsia="zh-CN"/>
        </w:rPr>
        <w:t xml:space="preserve">3.2.5、 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提问回复</w:t>
      </w:r>
      <w:r>
        <w:tab/>
      </w:r>
      <w:r>
        <w:fldChar w:fldCharType="begin"/>
      </w:r>
      <w:r>
        <w:instrText xml:space="preserve"> PAGEREF _Toc22361 \h </w:instrText>
      </w:r>
      <w:r>
        <w:fldChar w:fldCharType="separate"/>
      </w:r>
      <w:r>
        <w:t>29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_Toc22258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</w:rPr>
        <w:t xml:space="preserve">3.2.6、 </w:t>
      </w:r>
      <w:r>
        <w:rPr>
          <w:rFonts w:hint="eastAsia" w:ascii="思源宋体 CN ExtraLight" w:hAnsi="思源宋体 CN ExtraLight" w:eastAsia="思源宋体 CN ExtraLight" w:cs="思源宋体 CN ExtraLight"/>
        </w:rPr>
        <w:t>答疑澄清文件</w:t>
      </w:r>
      <w:r>
        <w:tab/>
      </w:r>
      <w:r>
        <w:fldChar w:fldCharType="begin"/>
      </w:r>
      <w:r>
        <w:instrText xml:space="preserve"> PAGEREF _Toc22258 \h </w:instrText>
      </w:r>
      <w:r>
        <w:fldChar w:fldCharType="separate"/>
      </w:r>
      <w:r>
        <w:t>30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_Toc18728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</w:rPr>
        <w:t xml:space="preserve">3.2.7、 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招标</w:t>
      </w:r>
      <w:r>
        <w:rPr>
          <w:rFonts w:hint="eastAsia" w:ascii="思源宋体 CN ExtraLight" w:hAnsi="思源宋体 CN ExtraLight" w:eastAsia="思源宋体 CN ExtraLight" w:cs="思源宋体 CN ExtraLight"/>
        </w:rPr>
        <w:t>控制价文件</w:t>
      </w:r>
      <w:r>
        <w:tab/>
      </w:r>
      <w:r>
        <w:fldChar w:fldCharType="begin"/>
      </w:r>
      <w:r>
        <w:instrText xml:space="preserve"> PAGEREF _Toc18728 \h </w:instrText>
      </w:r>
      <w:r>
        <w:fldChar w:fldCharType="separate"/>
      </w:r>
      <w:r>
        <w:t>33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1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_Toc12784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cs="Times New Roman"/>
          <w:szCs w:val="30"/>
          <w:lang w:val="en-US" w:eastAsia="zh-CN"/>
        </w:rPr>
        <w:t xml:space="preserve">3.3、 </w:t>
      </w:r>
      <w:r>
        <w:rPr>
          <w:rFonts w:hint="eastAsia" w:ascii="思源宋体 CN ExtraLight" w:hAnsi="思源宋体 CN ExtraLight" w:eastAsia="思源宋体 CN ExtraLight" w:cs="思源宋体 CN ExtraLight"/>
        </w:rPr>
        <w:t>投标邀请</w:t>
      </w:r>
      <w:r>
        <w:tab/>
      </w:r>
      <w:r>
        <w:fldChar w:fldCharType="begin"/>
      </w:r>
      <w:r>
        <w:instrText xml:space="preserve"> PAGEREF _Toc12784 \h </w:instrText>
      </w:r>
      <w:r>
        <w:fldChar w:fldCharType="separate"/>
      </w:r>
      <w:r>
        <w:t>35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_Toc16905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</w:rPr>
        <w:t xml:space="preserve">3.3.1、 </w:t>
      </w:r>
      <w:r>
        <w:rPr>
          <w:rFonts w:hint="eastAsia" w:ascii="思源宋体 CN ExtraLight" w:hAnsi="思源宋体 CN ExtraLight" w:eastAsia="思源宋体 CN ExtraLight" w:cs="思源宋体 CN ExtraLight"/>
        </w:rPr>
        <w:t>招标公告</w:t>
      </w:r>
      <w:r>
        <w:tab/>
      </w:r>
      <w:r>
        <w:fldChar w:fldCharType="begin"/>
      </w:r>
      <w:r>
        <w:instrText xml:space="preserve"> PAGEREF _Toc16905 \h </w:instrText>
      </w:r>
      <w:r>
        <w:fldChar w:fldCharType="separate"/>
      </w:r>
      <w:r>
        <w:t>35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_Toc22621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  <w:lang w:val="en-US" w:eastAsia="zh-CN"/>
        </w:rPr>
        <w:t xml:space="preserve">3.3.2、 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投标邀请书（邀请招标）</w:t>
      </w:r>
      <w:r>
        <w:tab/>
      </w:r>
      <w:r>
        <w:fldChar w:fldCharType="begin"/>
      </w:r>
      <w:r>
        <w:instrText xml:space="preserve"> PAGEREF _Toc22621 \h </w:instrText>
      </w:r>
      <w:r>
        <w:fldChar w:fldCharType="separate"/>
      </w:r>
      <w:r>
        <w:t>38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1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_Toc4024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szCs w:val="30"/>
        </w:rPr>
        <w:t xml:space="preserve">3.4、 </w:t>
      </w:r>
      <w:r>
        <w:rPr>
          <w:rFonts w:hint="eastAsia" w:ascii="思源宋体 CN ExtraLight" w:hAnsi="思源宋体 CN ExtraLight" w:eastAsia="思源宋体 CN ExtraLight" w:cs="思源宋体 CN ExtraLight"/>
        </w:rPr>
        <w:t>开标评标</w:t>
      </w:r>
      <w:r>
        <w:tab/>
      </w:r>
      <w:r>
        <w:fldChar w:fldCharType="begin"/>
      </w:r>
      <w:r>
        <w:instrText xml:space="preserve"> PAGEREF _Toc4024 \h </w:instrText>
      </w:r>
      <w:r>
        <w:fldChar w:fldCharType="separate"/>
      </w:r>
      <w:r>
        <w:t>46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_Toc20500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</w:rPr>
        <w:t xml:space="preserve">3.4.1、 </w:t>
      </w:r>
      <w:r>
        <w:rPr>
          <w:rFonts w:hint="eastAsia" w:ascii="思源宋体 CN ExtraLight" w:hAnsi="思源宋体 CN ExtraLight" w:eastAsia="思源宋体 CN ExtraLight" w:cs="思源宋体 CN ExtraLight"/>
        </w:rPr>
        <w:t>开标情况</w:t>
      </w:r>
      <w:r>
        <w:tab/>
      </w:r>
      <w:r>
        <w:fldChar w:fldCharType="begin"/>
      </w:r>
      <w:r>
        <w:instrText xml:space="preserve"> PAGEREF _Toc20500 \h </w:instrText>
      </w:r>
      <w:r>
        <w:fldChar w:fldCharType="separate"/>
      </w:r>
      <w:r>
        <w:t>46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_Toc7017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</w:rPr>
        <w:t xml:space="preserve">3.4.2、 </w:t>
      </w:r>
      <w:r>
        <w:rPr>
          <w:rFonts w:hint="eastAsia" w:ascii="思源宋体 CN ExtraLight" w:hAnsi="思源宋体 CN ExtraLight" w:eastAsia="思源宋体 CN ExtraLight" w:cs="思源宋体 CN ExtraLight"/>
        </w:rPr>
        <w:t>评标情况</w:t>
      </w:r>
      <w:r>
        <w:tab/>
      </w:r>
      <w:r>
        <w:fldChar w:fldCharType="begin"/>
      </w:r>
      <w:r>
        <w:instrText xml:space="preserve"> PAGEREF _Toc7017 \h </w:instrText>
      </w:r>
      <w:r>
        <w:fldChar w:fldCharType="separate"/>
      </w:r>
      <w:r>
        <w:t>53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_Toc5400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18"/>
          <w:vertAlign w:val="baseline"/>
          <w:lang w:val="en-US" w:eastAsia="zh-CN" w:bidi="ar-SA"/>
        </w:rPr>
        <w:t xml:space="preserve">3.4.3、 </w:t>
      </w:r>
      <w:r>
        <w:rPr>
          <w:rFonts w:hint="eastAsia" w:ascii="思源宋体 CN ExtraLight" w:hAnsi="思源宋体 CN ExtraLight" w:cs="思源宋体 CN ExtraLight"/>
          <w:bCs/>
          <w:kern w:val="2"/>
          <w:szCs w:val="18"/>
          <w:lang w:val="en-US" w:eastAsia="zh-CN" w:bidi="ar-SA"/>
        </w:rPr>
        <w:t>评委操作失误修改申请</w:t>
      </w:r>
      <w:r>
        <w:tab/>
      </w:r>
      <w:r>
        <w:fldChar w:fldCharType="begin"/>
      </w:r>
      <w:r>
        <w:instrText xml:space="preserve"> PAGEREF _Toc5400 \h </w:instrText>
      </w:r>
      <w:r>
        <w:fldChar w:fldCharType="separate"/>
      </w:r>
      <w:r>
        <w:t>56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1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_Toc21044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szCs w:val="30"/>
        </w:rPr>
        <w:t xml:space="preserve">3.5、 </w:t>
      </w:r>
      <w:r>
        <w:rPr>
          <w:rFonts w:hint="eastAsia" w:ascii="思源宋体 CN ExtraLight" w:hAnsi="思源宋体 CN ExtraLight" w:eastAsia="思源宋体 CN ExtraLight" w:cs="思源宋体 CN ExtraLight"/>
        </w:rPr>
        <w:t>定标</w:t>
      </w:r>
      <w:r>
        <w:tab/>
      </w:r>
      <w:r>
        <w:fldChar w:fldCharType="begin"/>
      </w:r>
      <w:r>
        <w:instrText xml:space="preserve"> PAGEREF _Toc21044 \h </w:instrText>
      </w:r>
      <w:r>
        <w:fldChar w:fldCharType="separate"/>
      </w:r>
      <w:r>
        <w:t>67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_Toc9433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</w:rPr>
        <w:t xml:space="preserve">3.5.1、 </w:t>
      </w:r>
      <w:r>
        <w:rPr>
          <w:rFonts w:hint="eastAsia" w:ascii="思源宋体 CN ExtraLight" w:hAnsi="思源宋体 CN ExtraLight" w:eastAsia="思源宋体 CN ExtraLight" w:cs="思源宋体 CN ExtraLight"/>
        </w:rPr>
        <w:t>中标候选人公示</w:t>
      </w:r>
      <w:r>
        <w:tab/>
      </w:r>
      <w:r>
        <w:fldChar w:fldCharType="begin"/>
      </w:r>
      <w:r>
        <w:instrText xml:space="preserve"> PAGEREF _Toc9433 \h </w:instrText>
      </w:r>
      <w:r>
        <w:fldChar w:fldCharType="separate"/>
      </w:r>
      <w:r>
        <w:t>67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_Toc13742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</w:rPr>
        <w:t xml:space="preserve">3.5.2、 </w:t>
      </w:r>
      <w:r>
        <w:rPr>
          <w:rFonts w:hint="eastAsia" w:ascii="思源宋体 CN ExtraLight" w:hAnsi="思源宋体 CN ExtraLight" w:eastAsia="思源宋体 CN ExtraLight" w:cs="思源宋体 CN ExtraLight"/>
        </w:rPr>
        <w:t>中标结果公告</w:t>
      </w:r>
      <w:r>
        <w:tab/>
      </w:r>
      <w:r>
        <w:fldChar w:fldCharType="begin"/>
      </w:r>
      <w:r>
        <w:instrText xml:space="preserve"> PAGEREF _Toc13742 \h </w:instrText>
      </w:r>
      <w:r>
        <w:fldChar w:fldCharType="separate"/>
      </w:r>
      <w:r>
        <w:t>72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_Toc13528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18"/>
          <w:vertAlign w:val="baseline"/>
          <w:lang w:val="en-US" w:eastAsia="zh-CN" w:bidi="ar-SA"/>
        </w:rPr>
        <w:t xml:space="preserve">3.5.3、 </w:t>
      </w:r>
      <w:r>
        <w:rPr>
          <w:rFonts w:hint="eastAsia" w:ascii="思源宋体 CN ExtraLight" w:hAnsi="思源宋体 CN ExtraLight" w:eastAsia="思源宋体 CN ExtraLight" w:cs="思源宋体 CN ExtraLight"/>
          <w:bCs/>
          <w:kern w:val="2"/>
          <w:szCs w:val="18"/>
          <w:lang w:val="en-US" w:eastAsia="zh-CN" w:bidi="ar-SA"/>
        </w:rPr>
        <w:t>中标结果公告变更</w:t>
      </w:r>
      <w:r>
        <w:tab/>
      </w:r>
      <w:r>
        <w:fldChar w:fldCharType="begin"/>
      </w:r>
      <w:r>
        <w:instrText xml:space="preserve"> PAGEREF _Toc13528 \h </w:instrText>
      </w:r>
      <w:r>
        <w:fldChar w:fldCharType="separate"/>
      </w:r>
      <w:r>
        <w:t>79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_Toc32396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  <w:lang w:val="en-US" w:eastAsia="zh-CN"/>
        </w:rPr>
        <w:t xml:space="preserve">3.5.4、 </w:t>
      </w:r>
      <w:r>
        <w:rPr>
          <w:rFonts w:hint="eastAsia" w:ascii="思源宋体 CN ExtraLight" w:hAnsi="思源宋体 CN ExtraLight" w:eastAsia="思源宋体 CN ExtraLight" w:cs="思源宋体 CN ExtraLight"/>
        </w:rPr>
        <w:t>中标通知书</w:t>
      </w:r>
      <w:r>
        <w:tab/>
      </w:r>
      <w:r>
        <w:fldChar w:fldCharType="begin"/>
      </w:r>
      <w:r>
        <w:instrText xml:space="preserve"> PAGEREF _Toc32396 \h </w:instrText>
      </w:r>
      <w:r>
        <w:fldChar w:fldCharType="separate"/>
      </w:r>
      <w:r>
        <w:t>86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_Toc30532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18"/>
          <w:vertAlign w:val="baseline"/>
          <w:lang w:val="en-US" w:eastAsia="zh-CN" w:bidi="ar-SA"/>
        </w:rPr>
        <w:t xml:space="preserve">3.5.5、 </w:t>
      </w:r>
      <w:r>
        <w:rPr>
          <w:rFonts w:hint="eastAsia" w:ascii="思源宋体 CN ExtraLight" w:hAnsi="思源宋体 CN ExtraLight" w:eastAsia="思源宋体 CN ExtraLight" w:cs="思源宋体 CN ExtraLight"/>
          <w:bCs/>
          <w:kern w:val="2"/>
          <w:szCs w:val="18"/>
          <w:lang w:val="en-US" w:eastAsia="zh-CN" w:bidi="ar-SA"/>
        </w:rPr>
        <w:t>中标通知书变更</w:t>
      </w:r>
      <w:r>
        <w:tab/>
      </w:r>
      <w:r>
        <w:fldChar w:fldCharType="begin"/>
      </w:r>
      <w:r>
        <w:instrText xml:space="preserve"> PAGEREF _Toc30532 \h </w:instrText>
      </w:r>
      <w:r>
        <w:fldChar w:fldCharType="separate"/>
      </w:r>
      <w:r>
        <w:t>89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1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_Toc18771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szCs w:val="30"/>
          <w:lang w:val="en-US" w:eastAsia="zh-CN"/>
        </w:rPr>
        <w:t xml:space="preserve">3.6、 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特殊情况</w:t>
      </w:r>
      <w:r>
        <w:tab/>
      </w:r>
      <w:r>
        <w:fldChar w:fldCharType="begin"/>
      </w:r>
      <w:r>
        <w:instrText xml:space="preserve"> PAGEREF _Toc18771 \h </w:instrText>
      </w:r>
      <w:r>
        <w:fldChar w:fldCharType="separate"/>
      </w:r>
      <w:r>
        <w:t>93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_Toc9590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  <w:lang w:val="en-US" w:eastAsia="zh-CN"/>
        </w:rPr>
        <w:t xml:space="preserve">3.6.1、 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异议回复</w:t>
      </w:r>
      <w:r>
        <w:tab/>
      </w:r>
      <w:r>
        <w:fldChar w:fldCharType="begin"/>
      </w:r>
      <w:r>
        <w:instrText xml:space="preserve"> PAGEREF _Toc9590 \h </w:instrText>
      </w:r>
      <w:r>
        <w:fldChar w:fldCharType="separate"/>
      </w:r>
      <w:r>
        <w:t>93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_Toc17738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18"/>
          <w:vertAlign w:val="baseline"/>
          <w:lang w:val="en-US" w:eastAsia="zh-CN" w:bidi="ar-SA"/>
        </w:rPr>
        <w:t xml:space="preserve">3.6.2、 </w:t>
      </w:r>
      <w:r>
        <w:rPr>
          <w:rFonts w:hint="eastAsia" w:ascii="思源宋体 CN ExtraLight" w:hAnsi="思源宋体 CN ExtraLight" w:eastAsia="思源宋体 CN ExtraLight" w:cs="思源宋体 CN ExtraLight"/>
          <w:bCs/>
          <w:kern w:val="2"/>
          <w:szCs w:val="18"/>
          <w:lang w:val="en-US" w:eastAsia="zh-CN" w:bidi="ar-SA"/>
        </w:rPr>
        <w:t>项目暂停还原</w:t>
      </w:r>
      <w:r>
        <w:tab/>
      </w:r>
      <w:r>
        <w:fldChar w:fldCharType="begin"/>
      </w:r>
      <w:r>
        <w:instrText xml:space="preserve"> PAGEREF _Toc17738 \h </w:instrText>
      </w:r>
      <w:r>
        <w:fldChar w:fldCharType="separate"/>
      </w:r>
      <w:r>
        <w:t>98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_Toc1926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18"/>
          <w:vertAlign w:val="baseline"/>
          <w:lang w:val="en-US" w:eastAsia="zh-CN" w:bidi="ar-SA"/>
        </w:rPr>
        <w:t xml:space="preserve">3.6.3、 </w:t>
      </w:r>
      <w:r>
        <w:rPr>
          <w:rFonts w:hint="eastAsia" w:ascii="思源宋体 CN ExtraLight" w:hAnsi="思源宋体 CN ExtraLight" w:cs="思源宋体 CN ExtraLight"/>
          <w:bCs/>
          <w:kern w:val="2"/>
          <w:szCs w:val="18"/>
          <w:lang w:val="en-US" w:eastAsia="zh-CN" w:bidi="ar-SA"/>
        </w:rPr>
        <w:t>流标公告</w:t>
      </w:r>
      <w:r>
        <w:tab/>
      </w:r>
      <w:r>
        <w:fldChar w:fldCharType="begin"/>
      </w:r>
      <w:r>
        <w:instrText xml:space="preserve"> PAGEREF _Toc1926 \h </w:instrText>
      </w:r>
      <w:r>
        <w:fldChar w:fldCharType="separate"/>
      </w:r>
      <w:r>
        <w:t>103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_Toc24661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  <w:lang w:val="en-US" w:eastAsia="zh-CN"/>
        </w:rPr>
        <w:t xml:space="preserve">3.6.4、 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招标异常</w:t>
      </w:r>
      <w:r>
        <w:tab/>
      </w:r>
      <w:r>
        <w:fldChar w:fldCharType="begin"/>
      </w:r>
      <w:r>
        <w:instrText xml:space="preserve"> PAGEREF _Toc24661 \h </w:instrText>
      </w:r>
      <w:r>
        <w:fldChar w:fldCharType="separate"/>
      </w:r>
      <w:r>
        <w:t>106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7"/>
        <w:tabs>
          <w:tab w:val="right" w:leader="dot" w:pos="8312"/>
        </w:tabs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instrText xml:space="preserve"> HYPERLINK \l _Toc10573 </w:instrText>
      </w:r>
      <w:r>
        <w:rPr>
          <w:rFonts w:hint="eastAsia" w:ascii="思源宋体 CN ExtraLight" w:hAnsi="思源宋体 CN ExtraLight" w:eastAsia="思源宋体 CN ExtraLight" w:cs="思源宋体 CN ExtraLight"/>
          <w:spacing w:val="200"/>
        </w:rPr>
        <w:fldChar w:fldCharType="separate"/>
      </w:r>
      <w:r>
        <w:rPr>
          <w:rFonts w:hint="default" w:ascii="Times New Roman" w:hAnsi="Times New Roman" w:eastAsia="思源宋体 CN ExtraLight" w:cs="Times New Roman"/>
          <w:bCs w:val="0"/>
          <w:i w:val="0"/>
          <w:iCs w:val="0"/>
          <w:caps w:val="0"/>
          <w:smallCaps w:val="0"/>
          <w:strike w:val="0"/>
          <w:dstrike w:val="0"/>
          <w:vanish w:val="0"/>
          <w:spacing w:val="0"/>
          <w:position w:val="0"/>
          <w:vertAlign w:val="baseline"/>
        </w:rPr>
        <w:t xml:space="preserve">3.6.5、 </w:t>
      </w:r>
      <w:r>
        <w:rPr>
          <w:rFonts w:hint="eastAsia" w:ascii="思源宋体 CN ExtraLight" w:hAnsi="思源宋体 CN ExtraLight" w:eastAsia="思源宋体 CN ExtraLight" w:cs="思源宋体 CN ExtraLight"/>
        </w:rPr>
        <w:t>合同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备案</w:t>
      </w:r>
      <w:r>
        <w:tab/>
      </w:r>
      <w:r>
        <w:fldChar w:fldCharType="begin"/>
      </w:r>
      <w:r>
        <w:instrText xml:space="preserve"> PAGEREF _Toc10573 \h </w:instrText>
      </w:r>
      <w:r>
        <w:fldChar w:fldCharType="separate"/>
      </w:r>
      <w:r>
        <w:t>109</w:t>
      </w:r>
      <w:r>
        <w:fldChar w:fldCharType="end"/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28"/>
        <w:spacing w:line="240" w:lineRule="auto"/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sectPr>
          <w:headerReference r:id="rId12" w:type="first"/>
          <w:footerReference r:id="rId14" w:type="first"/>
          <w:headerReference r:id="rId11" w:type="default"/>
          <w:footerReference r:id="rId13" w:type="default"/>
          <w:pgSz w:w="11906" w:h="16838"/>
          <w:pgMar w:top="1440" w:right="1797" w:bottom="1440" w:left="1797" w:header="454" w:footer="680" w:gutter="0"/>
          <w:pgNumType w:fmt="decimal" w:start="1"/>
          <w:cols w:space="720" w:num="1"/>
          <w:titlePg/>
          <w:docGrid w:type="lines" w:linePitch="312" w:charSpace="0"/>
        </w:sect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:lang w:eastAsia="zh-CN"/>
          <w14:textFill>
            <w14:solidFill>
              <w14:schemeClr w14:val="tx1"/>
            </w14:solidFill>
          </w14:textFill>
        </w:rPr>
        <w:br w:type="page"/>
      </w:r>
    </w:p>
    <w:p>
      <w:pPr>
        <w:pStyle w:val="28"/>
        <w:spacing w:line="240" w:lineRule="auto"/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3" w:name="_Toc1819"/>
      <w:bookmarkStart w:id="4" w:name="_Toc346183627"/>
      <w:bookmarkStart w:id="5" w:name="_Toc27751"/>
      <w:bookmarkStart w:id="6" w:name="_Toc404243487"/>
      <w:bookmarkStart w:id="7" w:name="_Toc346701609"/>
      <w:bookmarkStart w:id="8" w:name="_Toc404764406"/>
      <w:bookmarkStart w:id="9" w:name="_Toc14324"/>
      <w:bookmarkStart w:id="10" w:name="_Toc404765182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系统前期准备</w:t>
      </w:r>
      <w:bookmarkEnd w:id="3"/>
      <w:bookmarkEnd w:id="4"/>
      <w:bookmarkEnd w:id="5"/>
      <w:bookmarkEnd w:id="6"/>
      <w:bookmarkEnd w:id="7"/>
      <w:bookmarkEnd w:id="8"/>
      <w:bookmarkEnd w:id="9"/>
      <w:bookmarkEnd w:id="10"/>
    </w:p>
    <w:p>
      <w:pPr>
        <w:pStyle w:val="3"/>
        <w:rPr>
          <w:rFonts w:hint="eastAsia" w:ascii="思源宋体 CN ExtraLight" w:hAnsi="思源宋体 CN ExtraLight" w:eastAsia="思源宋体 CN ExtraLight" w:cs="思源宋体 CN ExtraLight"/>
        </w:rPr>
      </w:pPr>
      <w:bookmarkStart w:id="11" w:name="_Toc20784"/>
      <w:bookmarkStart w:id="12" w:name="_Toc17860"/>
      <w:bookmarkStart w:id="13" w:name="_Toc475978915"/>
      <w:bookmarkStart w:id="14" w:name="_Toc25323"/>
      <w:bookmarkStart w:id="15" w:name="_Toc23676"/>
      <w:r>
        <w:rPr>
          <w:rFonts w:hint="eastAsia" w:ascii="思源宋体 CN ExtraLight" w:hAnsi="思源宋体 CN ExtraLight" w:eastAsia="思源宋体 CN ExtraLight" w:cs="思源宋体 CN ExtraLight"/>
        </w:rPr>
        <w:t>驱动安装说明</w:t>
      </w:r>
      <w:bookmarkEnd w:id="11"/>
      <w:bookmarkEnd w:id="12"/>
      <w:bookmarkEnd w:id="13"/>
      <w:bookmarkEnd w:id="14"/>
      <w:bookmarkEnd w:id="15"/>
    </w:p>
    <w:p>
      <w:pPr>
        <w:pStyle w:val="4"/>
        <w:bidi w:val="0"/>
        <w:rPr>
          <w:rFonts w:hint="eastAsia"/>
        </w:rPr>
      </w:pPr>
      <w:bookmarkStart w:id="16" w:name="_Toc9498"/>
      <w:bookmarkStart w:id="17" w:name="_Toc18127"/>
      <w:bookmarkStart w:id="18" w:name="_Toc25200"/>
      <w:bookmarkStart w:id="19" w:name="_Toc26364"/>
      <w:bookmarkStart w:id="20" w:name="_Toc475978916"/>
      <w:r>
        <w:rPr>
          <w:rFonts w:hint="eastAsia"/>
        </w:rPr>
        <w:t>安装驱动程序</w:t>
      </w:r>
      <w:bookmarkEnd w:id="16"/>
      <w:bookmarkEnd w:id="17"/>
      <w:bookmarkEnd w:id="18"/>
      <w:bookmarkEnd w:id="19"/>
      <w:bookmarkEnd w:id="20"/>
    </w:p>
    <w:p>
      <w:pPr>
        <w:pStyle w:val="38"/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jc w:val="left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右击</w:t>
      </w:r>
      <w:r>
        <w:drawing>
          <wp:inline distT="0" distB="0" distL="114300" distR="114300">
            <wp:extent cx="2095500" cy="228600"/>
            <wp:effectExtent l="0" t="0" r="0" b="0"/>
            <wp:docPr id="23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安装程序，点击选择“以管理员身份运行”，进入安装页面。如下图：</w:t>
      </w:r>
    </w:p>
    <w:p>
      <w:pPr>
        <w:pStyle w:val="38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outlineLvl w:val="9"/>
      </w:pPr>
      <w:r>
        <w:drawing>
          <wp:inline distT="0" distB="0" distL="114300" distR="114300">
            <wp:extent cx="5274945" cy="3956050"/>
            <wp:effectExtent l="0" t="0" r="8255" b="6350"/>
            <wp:docPr id="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left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注：在安装驱动之前，请确保所有浏览器均已关闭。</w:t>
      </w:r>
    </w:p>
    <w:p>
      <w:pPr>
        <w:pStyle w:val="38"/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jc w:val="left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勾选“软件许可协议”复选框，点击“自定义安装”，打开安装位置选择页面，可选择软件需要安装的目录。如下图：</w:t>
      </w:r>
    </w:p>
    <w:p>
      <w:pPr>
        <w:pStyle w:val="38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outlineLvl w:val="9"/>
      </w:pPr>
    </w:p>
    <w:p>
      <w:pPr>
        <w:spacing w:line="360" w:lineRule="auto"/>
        <w:ind w:firstLine="420" w:firstLineChars="200"/>
        <w:jc w:val="left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如果不点击“自定义安装”，点击“快速安装”按钮，则直接开始安装驱动，安装位置默认。</w:t>
      </w:r>
    </w:p>
    <w:p>
      <w:pPr>
        <w:pStyle w:val="38"/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jc w:val="left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选择需要安装的目录，点击“立即安装”按钮，开始安装驱动。</w:t>
      </w:r>
      <w:r>
        <w:rPr>
          <w:rFonts w:hint="eastAsia" w:ascii="思源宋体 CN ExtraLight" w:hAnsi="思源宋体 CN ExtraLight" w:cs="思源宋体 CN ExtraLight"/>
          <w:lang w:val="en-US" w:eastAsia="zh-CN"/>
        </w:rPr>
        <w:t>如下图：</w:t>
      </w:r>
    </w:p>
    <w:p>
      <w:pPr>
        <w:pStyle w:val="38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274945" cy="3956050"/>
            <wp:effectExtent l="0" t="0" r="8255" b="6350"/>
            <wp:docPr id="23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8"/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jc w:val="left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驱动安装完成后，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显示安装成功。如下图：</w:t>
      </w:r>
    </w:p>
    <w:p>
      <w:pPr>
        <w:pStyle w:val="38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274945" cy="3956050"/>
            <wp:effectExtent l="0" t="0" r="8255" b="6350"/>
            <wp:docPr id="24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8"/>
        <w:ind w:firstLine="0" w:firstLineChars="0"/>
        <w:rPr>
          <w:rFonts w:hint="eastAsia" w:ascii="思源宋体 CN ExtraLight" w:hAnsi="思源宋体 CN ExtraLight" w:eastAsia="思源宋体 CN ExtraLight" w:cs="思源宋体 CN ExtraLight"/>
          <w:b/>
          <w:spacing w:val="4"/>
        </w:rPr>
      </w:pPr>
    </w:p>
    <w:p>
      <w:pPr>
        <w:pStyle w:val="3"/>
        <w:rPr>
          <w:rFonts w:hint="eastAsia" w:ascii="思源宋体 CN ExtraLight" w:hAnsi="思源宋体 CN ExtraLight" w:eastAsia="思源宋体 CN ExtraLight" w:cs="思源宋体 CN ExtraLight"/>
        </w:rPr>
      </w:pPr>
      <w:bookmarkStart w:id="21" w:name="_Toc28167"/>
      <w:bookmarkStart w:id="22" w:name="_Toc27622"/>
      <w:r>
        <w:rPr>
          <w:rFonts w:hint="eastAsia" w:ascii="思源宋体 CN ExtraLight" w:hAnsi="思源宋体 CN ExtraLight" w:cs="思源宋体 CN ExtraLight"/>
          <w:lang w:val="en-US" w:eastAsia="zh-CN"/>
        </w:rPr>
        <w:t>检测工具</w:t>
      </w:r>
      <w:bookmarkEnd w:id="21"/>
      <w:bookmarkEnd w:id="22"/>
    </w:p>
    <w:p>
      <w:pPr>
        <w:pStyle w:val="4"/>
        <w:bidi w:val="0"/>
        <w:rPr>
          <w:rFonts w:hint="eastAsia" w:ascii="思源宋体 CN ExtraLight" w:hAnsi="思源宋体 CN ExtraLight" w:eastAsia="思源宋体 CN ExtraLight" w:cs="思源宋体 CN ExtraLight"/>
        </w:rPr>
      </w:pPr>
      <w:bookmarkStart w:id="23" w:name="_Toc25855"/>
      <w:bookmarkStart w:id="24" w:name="_Toc2085"/>
      <w:bookmarkStart w:id="25" w:name="_Toc475978921"/>
      <w:bookmarkStart w:id="26" w:name="_Toc29134"/>
      <w:bookmarkStart w:id="27" w:name="_Toc19105"/>
      <w:r>
        <w:rPr>
          <w:rFonts w:hint="eastAsia" w:ascii="思源宋体 CN ExtraLight" w:hAnsi="思源宋体 CN ExtraLight" w:eastAsia="思源宋体 CN ExtraLight" w:cs="思源宋体 CN ExtraLight"/>
        </w:rPr>
        <w:t>启动</w:t>
      </w:r>
      <w:bookmarkEnd w:id="23"/>
      <w:bookmarkEnd w:id="24"/>
      <w:bookmarkEnd w:id="25"/>
      <w:r>
        <w:rPr>
          <w:rFonts w:hint="eastAsia" w:ascii="思源宋体 CN ExtraLight" w:hAnsi="思源宋体 CN ExtraLight" w:cs="思源宋体 CN ExtraLight"/>
          <w:lang w:val="en-US" w:eastAsia="zh-CN"/>
        </w:rPr>
        <w:t>检测工具</w:t>
      </w:r>
      <w:bookmarkEnd w:id="26"/>
      <w:bookmarkEnd w:id="27"/>
    </w:p>
    <w:p>
      <w:pPr>
        <w:spacing w:line="360" w:lineRule="auto"/>
        <w:ind w:firstLine="420" w:firstLineChars="200"/>
        <w:jc w:val="left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用户可以</w:t>
      </w:r>
      <w:r>
        <w:rPr>
          <w:rFonts w:hint="eastAsia" w:ascii="思源宋体 CN ExtraLight" w:hAnsi="思源宋体 CN ExtraLight" w:cs="思源宋体 CN ExtraLight"/>
          <w:lang w:val="en-US" w:eastAsia="zh-CN"/>
        </w:rPr>
        <w:t>双击</w:t>
      </w:r>
      <w:r>
        <w:rPr>
          <w:rFonts w:hint="eastAsia" w:ascii="思源宋体 CN ExtraLight" w:hAnsi="思源宋体 CN ExtraLight" w:eastAsia="思源宋体 CN ExtraLight" w:cs="思源宋体 CN ExtraLight"/>
        </w:rPr>
        <w:t>桌面上的检测工具图标来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打开证书助手</w:t>
      </w:r>
      <w:r>
        <w:rPr>
          <w:rFonts w:hint="eastAsia" w:ascii="思源宋体 CN ExtraLight" w:hAnsi="思源宋体 CN ExtraLight" w:eastAsia="思源宋体 CN ExtraLight" w:cs="思源宋体 CN ExtraLight"/>
        </w:rPr>
        <w:t>。</w:t>
      </w:r>
      <w:r>
        <w:rPr>
          <w:rFonts w:hint="eastAsia" w:ascii="思源宋体 CN ExtraLight" w:hAnsi="思源宋体 CN ExtraLight" w:cs="思源宋体 CN ExtraLight"/>
          <w:lang w:val="en-US" w:eastAsia="zh-CN"/>
        </w:rPr>
        <w:t>如下图：</w:t>
      </w:r>
    </w:p>
    <w:p>
      <w:pPr>
        <w:pStyle w:val="28"/>
        <w:ind w:firstLine="0" w:firstLineChars="0"/>
        <w:jc w:val="center"/>
        <w:rPr>
          <w:rFonts w:hint="eastAsia" w:ascii="思源宋体 CN ExtraLight" w:hAnsi="思源宋体 CN ExtraLight" w:eastAsia="思源宋体 CN ExtraLight" w:cs="思源宋体 CN ExtraLight"/>
          <w:b/>
          <w:spacing w:val="4"/>
        </w:rPr>
      </w:pPr>
      <w:r>
        <w:drawing>
          <wp:inline distT="0" distB="0" distL="114300" distR="114300">
            <wp:extent cx="730250" cy="679450"/>
            <wp:effectExtent l="0" t="0" r="6350" b="6350"/>
            <wp:docPr id="28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30250" cy="67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8"/>
        <w:ind w:firstLine="0" w:firstLineChars="0"/>
        <w:rPr>
          <w:rFonts w:hint="eastAsia" w:ascii="思源宋体 CN ExtraLight" w:hAnsi="思源宋体 CN ExtraLight" w:eastAsia="思源宋体 CN ExtraLight" w:cs="思源宋体 CN ExtraLight"/>
          <w:b/>
          <w:spacing w:val="4"/>
        </w:rPr>
      </w:pPr>
      <w:r>
        <w:drawing>
          <wp:inline distT="0" distB="0" distL="114300" distR="114300">
            <wp:extent cx="5271770" cy="3325495"/>
            <wp:effectExtent l="0" t="0" r="11430" b="1905"/>
            <wp:docPr id="33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图片 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 w:ascii="思源宋体 CN ExtraLight" w:hAnsi="思源宋体 CN ExtraLight" w:eastAsia="思源宋体 CN ExtraLight" w:cs="思源宋体 CN ExtraLight"/>
          <w:b/>
          <w:spacing w:val="4"/>
        </w:rPr>
      </w:pPr>
      <w:bookmarkStart w:id="28" w:name="_Toc15088"/>
      <w:bookmarkStart w:id="29" w:name="_Toc2600"/>
      <w:r>
        <w:rPr>
          <w:rFonts w:hint="eastAsia" w:ascii="思源宋体 CN ExtraLight" w:hAnsi="思源宋体 CN ExtraLight" w:cs="思源宋体 CN ExtraLight"/>
          <w:lang w:val="en-US" w:eastAsia="zh-CN"/>
        </w:rPr>
        <w:t>一键检测</w:t>
      </w:r>
      <w:bookmarkEnd w:id="28"/>
      <w:bookmarkEnd w:id="29"/>
    </w:p>
    <w:p>
      <w:pPr>
        <w:spacing w:line="360" w:lineRule="auto"/>
        <w:ind w:left="0" w:leftChars="0" w:firstLine="420" w:firstLineChars="200"/>
        <w:jc w:val="left"/>
        <w:rPr>
          <w:rFonts w:hint="default" w:eastAsia="思源宋体 CN ExtraLight"/>
          <w:lang w:val="en-US" w:eastAsia="zh-CN"/>
        </w:rPr>
      </w:pPr>
      <w:r>
        <w:rPr>
          <w:rFonts w:hint="eastAsia"/>
          <w:lang w:val="en-US" w:eastAsia="zh-CN"/>
        </w:rPr>
        <w:t>证书助手页面点击“一键检测”模块。如下图：</w:t>
      </w:r>
    </w:p>
    <w:p>
      <w:pPr>
        <w:spacing w:line="360" w:lineRule="auto"/>
        <w:ind w:left="0" w:leftChars="0" w:firstLine="0" w:firstLineChars="0"/>
        <w:jc w:val="center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71770" cy="3325495"/>
            <wp:effectExtent l="0" t="0" r="11430" b="1905"/>
            <wp:docPr id="34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图片 1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left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该页面主要是</w:t>
      </w:r>
      <w:r>
        <w:rPr>
          <w:rFonts w:hint="eastAsia" w:ascii="思源宋体 CN ExtraLight" w:hAnsi="思源宋体 CN ExtraLight" w:cs="思源宋体 CN ExtraLight"/>
          <w:lang w:val="en-US" w:eastAsia="zh-CN"/>
        </w:rPr>
        <w:t>可对锁进行检测</w:t>
      </w:r>
      <w:r>
        <w:rPr>
          <w:rFonts w:hint="eastAsia" w:ascii="思源宋体 CN ExtraLight" w:hAnsi="思源宋体 CN ExtraLight" w:eastAsia="思源宋体 CN ExtraLight" w:cs="思源宋体 CN ExtraLight"/>
        </w:rPr>
        <w:t>。</w:t>
      </w:r>
    </w:p>
    <w:p>
      <w:pPr>
        <w:spacing w:line="360" w:lineRule="auto"/>
        <w:ind w:firstLine="420"/>
        <w:rPr>
          <w:rFonts w:hint="eastAsia" w:ascii="思源宋体 CN ExtraLight" w:hAnsi="思源宋体 CN ExtraLight" w:cs="思源宋体 CN ExtraLight"/>
          <w:spacing w:val="4"/>
          <w:lang w:val="en-US" w:eastAsia="zh-CN"/>
        </w:rPr>
      </w:pPr>
      <w:r>
        <w:rPr>
          <w:rFonts w:hint="eastAsia" w:ascii="思源宋体 CN ExtraLight" w:hAnsi="思源宋体 CN ExtraLight" w:cs="思源宋体 CN ExtraLight"/>
          <w:spacing w:val="4"/>
          <w:lang w:val="en-US" w:eastAsia="zh-CN"/>
        </w:rPr>
        <w:t>插入CA锁，点击【一键检测】按钮，检测到锁后弹出输入密码提示框，输入CA锁密码后点击【确定】按钮，进入检测页面。如下图：</w:t>
      </w:r>
    </w:p>
    <w:p>
      <w:pPr>
        <w:spacing w:line="360" w:lineRule="auto"/>
        <w:ind w:left="0" w:leftChars="0" w:firstLine="0" w:firstLineChars="0"/>
        <w:rPr>
          <w:rFonts w:hint="eastAsia" w:ascii="思源宋体 CN ExtraLight" w:hAnsi="思源宋体 CN ExtraLight" w:cs="思源宋体 CN ExtraLight"/>
          <w:spacing w:val="4"/>
          <w:lang w:val="en-US" w:eastAsia="zh-CN"/>
        </w:rPr>
      </w:pPr>
      <w:r>
        <w:drawing>
          <wp:inline distT="0" distB="0" distL="114300" distR="114300">
            <wp:extent cx="5271770" cy="3325495"/>
            <wp:effectExtent l="0" t="0" r="11430" b="1905"/>
            <wp:docPr id="39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图片 1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left="0" w:leftChars="0" w:firstLine="0" w:firstLineChars="0"/>
        <w:jc w:val="center"/>
      </w:pPr>
    </w:p>
    <w:p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1770" cy="3325495"/>
            <wp:effectExtent l="0" t="0" r="11430" b="1905"/>
            <wp:docPr id="38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图片 1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left="0" w:leftChars="0" w:firstLine="420" w:firstLineChars="20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检测完成后显示检测结果。如下图：</w:t>
      </w:r>
    </w:p>
    <w:p>
      <w:pPr>
        <w:spacing w:line="360" w:lineRule="auto"/>
        <w:ind w:left="0" w:leftChars="0" w:firstLine="0" w:firstLineChars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3325495"/>
            <wp:effectExtent l="0" t="0" r="635" b="1905"/>
            <wp:docPr id="36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图片 1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default" w:ascii="思源宋体 CN ExtraLight" w:hAnsi="思源宋体 CN ExtraLight" w:cs="思源宋体 CN ExtraLight"/>
          <w:spacing w:val="4"/>
          <w:lang w:val="en-US" w:eastAsia="zh-CN"/>
        </w:rPr>
      </w:pPr>
    </w:p>
    <w:p>
      <w:pPr>
        <w:pStyle w:val="4"/>
        <w:bidi w:val="0"/>
        <w:rPr>
          <w:rFonts w:hint="eastAsia" w:ascii="思源宋体 CN ExtraLight" w:hAnsi="思源宋体 CN ExtraLight" w:eastAsia="思源宋体 CN ExtraLight" w:cs="思源宋体 CN ExtraLight"/>
        </w:rPr>
      </w:pPr>
      <w:bookmarkStart w:id="30" w:name="_Toc12774"/>
      <w:bookmarkStart w:id="31" w:name="_Toc4417"/>
      <w:r>
        <w:rPr>
          <w:rFonts w:hint="eastAsia" w:ascii="思源宋体 CN ExtraLight" w:hAnsi="思源宋体 CN ExtraLight" w:cs="思源宋体 CN ExtraLight"/>
          <w:lang w:val="en-US" w:eastAsia="zh-CN"/>
        </w:rPr>
        <w:t>证书显示</w:t>
      </w:r>
      <w:bookmarkEnd w:id="30"/>
      <w:bookmarkEnd w:id="31"/>
    </w:p>
    <w:p>
      <w:pPr>
        <w:spacing w:line="360" w:lineRule="auto"/>
        <w:ind w:left="0" w:leftChars="0" w:firstLine="420" w:firstLineChars="200"/>
        <w:jc w:val="left"/>
        <w:rPr>
          <w:rFonts w:hint="default" w:eastAsia="思源宋体 CN ExtraLight"/>
          <w:lang w:val="en-US" w:eastAsia="zh-CN"/>
        </w:rPr>
      </w:pPr>
      <w:r>
        <w:rPr>
          <w:rFonts w:hint="eastAsia"/>
          <w:lang w:val="en-US" w:eastAsia="zh-CN"/>
        </w:rPr>
        <w:t>插入CA锁，证书助手页面点击“证书显示”模块。如下图：</w:t>
      </w:r>
    </w:p>
    <w:p>
      <w:pPr>
        <w:spacing w:line="360" w:lineRule="auto"/>
        <w:ind w:left="0" w:leftChars="0" w:firstLine="0" w:firstLineChars="0"/>
        <w:jc w:val="center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69865" cy="3325495"/>
            <wp:effectExtent l="0" t="0" r="635" b="1905"/>
            <wp:docPr id="36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图片 1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8"/>
        <w:ind w:firstLine="0" w:firstLineChars="0"/>
        <w:jc w:val="both"/>
        <w:rPr>
          <w:rFonts w:hint="default" w:ascii="思源宋体 CN ExtraLight" w:hAnsi="思源宋体 CN ExtraLight" w:eastAsia="思源宋体 CN ExtraLight" w:cs="思源宋体 CN ExtraLight"/>
          <w:b w:val="0"/>
          <w:bCs/>
          <w:spacing w:val="4"/>
          <w:sz w:val="21"/>
          <w:lang w:val="en-US" w:eastAsia="zh-CN"/>
        </w:rPr>
      </w:pPr>
      <w:r>
        <w:rPr>
          <w:rFonts w:hint="eastAsia" w:ascii="思源宋体 CN ExtraLight" w:hAnsi="思源宋体 CN ExtraLight" w:cs="思源宋体 CN ExtraLight"/>
          <w:b w:val="0"/>
          <w:bCs/>
          <w:spacing w:val="4"/>
          <w:sz w:val="21"/>
          <w:lang w:val="en-US" w:eastAsia="zh-CN"/>
        </w:rPr>
        <w:t xml:space="preserve">    证书显示页面支持“签名证书”和“加密证书”查看。</w:t>
      </w:r>
    </w:p>
    <w:p>
      <w:pPr>
        <w:pStyle w:val="4"/>
        <w:bidi w:val="0"/>
        <w:rPr>
          <w:rFonts w:hint="eastAsia" w:ascii="思源宋体 CN ExtraLight" w:hAnsi="思源宋体 CN ExtraLight" w:eastAsia="思源宋体 CN ExtraLight" w:cs="思源宋体 CN ExtraLight"/>
        </w:rPr>
      </w:pPr>
      <w:bookmarkStart w:id="32" w:name="_Toc14572"/>
      <w:bookmarkStart w:id="33" w:name="_Toc475978925"/>
      <w:bookmarkStart w:id="34" w:name="_Toc29248"/>
      <w:bookmarkStart w:id="35" w:name="_Toc27936"/>
      <w:bookmarkStart w:id="36" w:name="_Toc6617"/>
      <w:r>
        <w:rPr>
          <w:rFonts w:hint="eastAsia" w:ascii="思源宋体 CN ExtraLight" w:hAnsi="思源宋体 CN ExtraLight" w:eastAsia="思源宋体 CN ExtraLight" w:cs="思源宋体 CN ExtraLight"/>
        </w:rPr>
        <w:t>签章</w:t>
      </w:r>
      <w:bookmarkEnd w:id="32"/>
      <w:bookmarkEnd w:id="33"/>
      <w:bookmarkEnd w:id="34"/>
      <w:r>
        <w:rPr>
          <w:rFonts w:hint="eastAsia" w:ascii="思源宋体 CN ExtraLight" w:hAnsi="思源宋体 CN ExtraLight" w:cs="思源宋体 CN ExtraLight"/>
          <w:lang w:val="en-US" w:eastAsia="zh-CN"/>
        </w:rPr>
        <w:t>显示</w:t>
      </w:r>
      <w:bookmarkEnd w:id="35"/>
      <w:bookmarkEnd w:id="36"/>
    </w:p>
    <w:p>
      <w:pPr>
        <w:spacing w:line="360" w:lineRule="auto"/>
        <w:ind w:left="0" w:leftChars="0" w:firstLine="420" w:firstLineChars="200"/>
        <w:jc w:val="left"/>
        <w:rPr>
          <w:rFonts w:hint="default" w:eastAsia="思源宋体 CN ExtraLight"/>
          <w:lang w:val="en-US" w:eastAsia="zh-CN"/>
        </w:rPr>
      </w:pPr>
      <w:r>
        <w:rPr>
          <w:rFonts w:hint="eastAsia"/>
          <w:lang w:val="en-US" w:eastAsia="zh-CN"/>
        </w:rPr>
        <w:t>插入CA锁，证书助手页面点击“证书显示”模块，打开签章测试工具页面。如下图：</w:t>
      </w:r>
    </w:p>
    <w:p>
      <w:pPr>
        <w:spacing w:line="360" w:lineRule="auto"/>
        <w:ind w:left="0" w:leftChars="0" w:firstLine="0" w:firstLineChars="0"/>
        <w:jc w:val="center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71770" cy="3325495"/>
            <wp:effectExtent l="0" t="0" r="11430" b="1905"/>
            <wp:docPr id="41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图片 1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left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此页面是用于测试证书Key是否可以正常签章，请点击</w:t>
      </w:r>
      <w:r>
        <w:drawing>
          <wp:inline distT="0" distB="0" distL="114300" distR="114300">
            <wp:extent cx="276225" cy="300355"/>
            <wp:effectExtent l="0" t="0" r="3175" b="4445"/>
            <wp:docPr id="36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图片 2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30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eastAsia="思源宋体 CN ExtraLight" w:cs="思源宋体 CN ExtraLight"/>
        </w:rPr>
        <w:t>，在出现的</w:t>
      </w:r>
      <w:r>
        <w:rPr>
          <w:rFonts w:hint="eastAsia" w:ascii="思源宋体 CN ExtraLight" w:hAnsi="思源宋体 CN ExtraLight" w:cs="思源宋体 CN ExtraLight"/>
          <w:lang w:eastAsia="zh-CN"/>
        </w:rPr>
        <w:t>“</w:t>
      </w:r>
      <w:r>
        <w:rPr>
          <w:rFonts w:hint="eastAsia" w:ascii="思源宋体 CN ExtraLight" w:hAnsi="思源宋体 CN ExtraLight" w:cs="思源宋体 CN ExtraLight"/>
          <w:lang w:val="en-US" w:eastAsia="zh-CN"/>
        </w:rPr>
        <w:t>签章选择</w:t>
      </w:r>
      <w:r>
        <w:rPr>
          <w:rFonts w:hint="eastAsia" w:ascii="思源宋体 CN ExtraLight" w:hAnsi="思源宋体 CN ExtraLight" w:cs="思源宋体 CN ExtraLight"/>
          <w:lang w:eastAsia="zh-CN"/>
        </w:rPr>
        <w:t>”</w:t>
      </w:r>
      <w:r>
        <w:rPr>
          <w:rFonts w:hint="eastAsia" w:ascii="思源宋体 CN ExtraLight" w:hAnsi="思源宋体 CN ExtraLight" w:eastAsia="思源宋体 CN ExtraLight" w:cs="思源宋体 CN ExtraLight"/>
        </w:rPr>
        <w:t>窗口中，选择签章的名称和签章的模式，并输入您的证书Key的密码，点击确定按钮。</w:t>
      </w:r>
    </w:p>
    <w:p>
      <w:pPr>
        <w:pStyle w:val="28"/>
        <w:ind w:left="0" w:leftChars="0" w:firstLine="0" w:firstLineChars="0"/>
        <w:jc w:val="center"/>
        <w:rPr>
          <w:rFonts w:hint="eastAsia" w:ascii="思源宋体 CN ExtraLight" w:hAnsi="思源宋体 CN ExtraLight" w:eastAsia="思源宋体 CN ExtraLight" w:cs="思源宋体 CN ExtraLight"/>
          <w:spacing w:val="4"/>
          <w:sz w:val="21"/>
        </w:rPr>
      </w:pPr>
      <w:r>
        <w:drawing>
          <wp:inline distT="0" distB="0" distL="114300" distR="114300">
            <wp:extent cx="3343275" cy="4457700"/>
            <wp:effectExtent l="0" t="0" r="9525" b="0"/>
            <wp:docPr id="36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图片 2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840" w:firstLineChars="400"/>
        <w:jc w:val="left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如果能成功加盖印章，并且有勾显示，则证明您的证书Key没有问题。</w:t>
      </w:r>
    </w:p>
    <w:p>
      <w:pPr>
        <w:spacing w:line="360" w:lineRule="auto"/>
        <w:ind w:firstLine="420" w:firstLineChars="200"/>
        <w:jc w:val="center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71770" cy="3325495"/>
            <wp:effectExtent l="0" t="0" r="11430" b="1905"/>
            <wp:docPr id="41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图片 1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840" w:firstLineChars="400"/>
        <w:jc w:val="left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如果出现其他的提示，请及时和该项目CA联系。</w:t>
      </w:r>
    </w:p>
    <w:p>
      <w:pPr>
        <w:pStyle w:val="3"/>
        <w:rPr>
          <w:rFonts w:hint="eastAsia" w:ascii="思源宋体 CN ExtraLight" w:hAnsi="思源宋体 CN ExtraLight" w:eastAsia="思源宋体 CN ExtraLight" w:cs="思源宋体 CN ExtraLight"/>
        </w:rPr>
      </w:pPr>
      <w:bookmarkStart w:id="37" w:name="_Toc7579"/>
      <w:bookmarkStart w:id="38" w:name="_Toc30522"/>
      <w:bookmarkStart w:id="39" w:name="_Toc6553"/>
      <w:bookmarkStart w:id="40" w:name="_Toc475978926"/>
      <w:bookmarkStart w:id="41" w:name="_Toc21905"/>
      <w:r>
        <w:rPr>
          <w:rFonts w:hint="eastAsia" w:ascii="思源宋体 CN ExtraLight" w:hAnsi="思源宋体 CN ExtraLight" w:eastAsia="思源宋体 CN ExtraLight" w:cs="思源宋体 CN ExtraLight"/>
        </w:rPr>
        <w:t>浏览器配置</w:t>
      </w:r>
      <w:bookmarkEnd w:id="37"/>
      <w:bookmarkEnd w:id="38"/>
      <w:bookmarkEnd w:id="39"/>
      <w:bookmarkEnd w:id="40"/>
      <w:bookmarkEnd w:id="41"/>
    </w:p>
    <w:p>
      <w:pPr>
        <w:pStyle w:val="4"/>
        <w:bidi w:val="0"/>
        <w:rPr>
          <w:rFonts w:hint="eastAsia" w:ascii="思源宋体 CN ExtraLight" w:hAnsi="思源宋体 CN ExtraLight" w:eastAsia="思源宋体 CN ExtraLight" w:cs="思源宋体 CN ExtraLight"/>
        </w:rPr>
      </w:pPr>
      <w:bookmarkStart w:id="42" w:name="_Toc12454"/>
      <w:bookmarkStart w:id="43" w:name="_Toc475978927"/>
      <w:bookmarkStart w:id="44" w:name="_Toc13364"/>
      <w:bookmarkStart w:id="45" w:name="_Toc22136"/>
      <w:bookmarkStart w:id="46" w:name="_Toc7832"/>
      <w:r>
        <w:rPr>
          <w:rFonts w:hint="eastAsia" w:ascii="思源宋体 CN ExtraLight" w:hAnsi="思源宋体 CN ExtraLight" w:eastAsia="思源宋体 CN ExtraLight" w:cs="思源宋体 CN ExtraLight"/>
        </w:rPr>
        <w:t>Internet选项</w:t>
      </w:r>
      <w:bookmarkEnd w:id="42"/>
      <w:bookmarkEnd w:id="43"/>
      <w:bookmarkEnd w:id="44"/>
      <w:bookmarkEnd w:id="45"/>
      <w:bookmarkEnd w:id="46"/>
    </w:p>
    <w:p>
      <w:pPr>
        <w:spacing w:line="360" w:lineRule="auto"/>
        <w:ind w:firstLine="420" w:firstLineChars="200"/>
        <w:jc w:val="left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为了让系统插件能够正常工作，请按照以下步骤进行浏览器的配置。</w:t>
      </w:r>
    </w:p>
    <w:p>
      <w:pPr>
        <w:spacing w:line="360" w:lineRule="auto"/>
        <w:ind w:firstLine="420" w:firstLineChars="200"/>
        <w:jc w:val="left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1、打开浏览器，在“工具”菜单→“Internet选项”</w:t>
      </w:r>
    </w:p>
    <w:p>
      <w:pPr>
        <w:spacing w:line="360" w:lineRule="auto"/>
        <w:jc w:val="center"/>
        <w:rPr>
          <w:rFonts w:hint="eastAsia" w:ascii="思源宋体 CN ExtraLight" w:hAnsi="思源宋体 CN ExtraLight" w:eastAsia="思源宋体 CN ExtraLight" w:cs="思源宋体 CN ExtraLight"/>
          <w:spacing w:val="4"/>
        </w:rPr>
      </w:pPr>
      <w:r>
        <w:rPr>
          <w:rFonts w:hint="eastAsia" w:ascii="思源宋体 CN ExtraLight" w:hAnsi="思源宋体 CN ExtraLight" w:eastAsia="思源宋体 CN ExtraLight" w:cs="思源宋体 CN ExtraLight"/>
          <w:spacing w:val="4"/>
        </w:rPr>
        <w:drawing>
          <wp:inline distT="0" distB="0" distL="0" distR="0">
            <wp:extent cx="3562350" cy="3152775"/>
            <wp:effectExtent l="0" t="0" r="6350" b="9525"/>
            <wp:docPr id="131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图片 2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left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2、弹出对话框之后，请选择“安全”选项卡，具体的界面如下图：</w:t>
      </w:r>
    </w:p>
    <w:p>
      <w:pPr>
        <w:spacing w:line="360" w:lineRule="auto"/>
        <w:jc w:val="center"/>
        <w:rPr>
          <w:rFonts w:hint="eastAsia" w:ascii="思源宋体 CN ExtraLight" w:hAnsi="思源宋体 CN ExtraLight" w:eastAsia="思源宋体 CN ExtraLight" w:cs="思源宋体 CN ExtraLight"/>
          <w:spacing w:val="4"/>
        </w:rPr>
      </w:pPr>
      <w:r>
        <w:rPr>
          <w:rFonts w:hint="eastAsia" w:ascii="思源宋体 CN ExtraLight" w:hAnsi="思源宋体 CN ExtraLight" w:eastAsia="思源宋体 CN ExtraLight" w:cs="思源宋体 CN ExtraLight"/>
          <w:spacing w:val="4"/>
        </w:rPr>
        <w:drawing>
          <wp:inline distT="0" distB="0" distL="0" distR="0">
            <wp:extent cx="2914650" cy="3476625"/>
            <wp:effectExtent l="0" t="0" r="6350" b="3175"/>
            <wp:docPr id="131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" name="图片 3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left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3、点击绿色的“受信任的站点”的图片，会看到如下图所示的界面：</w:t>
      </w:r>
    </w:p>
    <w:p>
      <w:pPr>
        <w:spacing w:line="360" w:lineRule="auto"/>
        <w:jc w:val="center"/>
        <w:rPr>
          <w:rFonts w:hint="eastAsia" w:ascii="思源宋体 CN ExtraLight" w:hAnsi="思源宋体 CN ExtraLight" w:eastAsia="思源宋体 CN ExtraLight" w:cs="思源宋体 CN ExtraLight"/>
          <w:spacing w:val="4"/>
        </w:rPr>
      </w:pPr>
      <w:r>
        <w:rPr>
          <w:rFonts w:hint="eastAsia" w:ascii="思源宋体 CN ExtraLight" w:hAnsi="思源宋体 CN ExtraLight" w:eastAsia="思源宋体 CN ExtraLight" w:cs="思源宋体 CN ExtraLight"/>
          <w:spacing w:val="4"/>
        </w:rPr>
        <w:drawing>
          <wp:inline distT="0" distB="0" distL="0" distR="0">
            <wp:extent cx="3648075" cy="3895725"/>
            <wp:effectExtent l="0" t="0" r="9525" b="3175"/>
            <wp:docPr id="36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图片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left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4、点击“站点” 按钮，出现如下对话框：</w:t>
      </w:r>
    </w:p>
    <w:p>
      <w:pPr>
        <w:spacing w:line="360" w:lineRule="auto"/>
        <w:jc w:val="center"/>
        <w:rPr>
          <w:rFonts w:hint="eastAsia" w:ascii="思源宋体 CN ExtraLight" w:hAnsi="思源宋体 CN ExtraLight" w:eastAsia="思源宋体 CN ExtraLight" w:cs="思源宋体 CN ExtraLight"/>
          <w:spacing w:val="4"/>
        </w:rPr>
      </w:pPr>
      <w:r>
        <w:rPr>
          <w:rFonts w:hint="eastAsia" w:ascii="思源宋体 CN ExtraLight" w:hAnsi="思源宋体 CN ExtraLight" w:eastAsia="思源宋体 CN ExtraLight" w:cs="思源宋体 CN ExtraLight"/>
          <w:spacing w:val="4"/>
        </w:rPr>
        <w:drawing>
          <wp:inline distT="0" distB="0" distL="0" distR="0">
            <wp:extent cx="3743325" cy="3048000"/>
            <wp:effectExtent l="0" t="0" r="3175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left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输入系统服务器的IP地址，格式例如：192.168.0.123，然后点击“添加”按钮完成添加，再按“关闭”按钮退出。</w:t>
      </w:r>
    </w:p>
    <w:p>
      <w:pPr>
        <w:spacing w:line="360" w:lineRule="auto"/>
        <w:ind w:firstLine="420" w:firstLineChars="200"/>
        <w:jc w:val="left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5、设置自定义安全级别，开放Activex的访问权限：</w:t>
      </w:r>
    </w:p>
    <w:p>
      <w:pPr>
        <w:spacing w:line="360" w:lineRule="auto"/>
        <w:jc w:val="center"/>
        <w:rPr>
          <w:rFonts w:hint="eastAsia" w:ascii="思源宋体 CN ExtraLight" w:hAnsi="思源宋体 CN ExtraLight" w:eastAsia="思源宋体 CN ExtraLight" w:cs="思源宋体 CN ExtraLight"/>
          <w:spacing w:val="4"/>
        </w:rPr>
      </w:pPr>
      <w:r>
        <w:rPr>
          <w:rFonts w:hint="eastAsia" w:ascii="思源宋体 CN ExtraLight" w:hAnsi="思源宋体 CN ExtraLight" w:eastAsia="思源宋体 CN ExtraLight" w:cs="思源宋体 CN ExtraLight"/>
          <w:spacing w:val="4"/>
        </w:rPr>
        <w:drawing>
          <wp:inline distT="0" distB="0" distL="0" distR="0">
            <wp:extent cx="3533775" cy="4152900"/>
            <wp:effectExtent l="0" t="0" r="9525" b="0"/>
            <wp:docPr id="37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图片 1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left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会出现一个窗口，把其中的Activex控件和插件的设置全部改为启用。</w:t>
      </w:r>
    </w:p>
    <w:p>
      <w:pPr>
        <w:spacing w:line="360" w:lineRule="auto"/>
        <w:jc w:val="center"/>
        <w:rPr>
          <w:rFonts w:hint="eastAsia" w:ascii="思源宋体 CN ExtraLight" w:hAnsi="思源宋体 CN ExtraLight" w:eastAsia="思源宋体 CN ExtraLight" w:cs="思源宋体 CN ExtraLight"/>
          <w:spacing w:val="4"/>
        </w:rPr>
      </w:pPr>
      <w:r>
        <w:rPr>
          <w:rFonts w:hint="eastAsia" w:ascii="思源宋体 CN ExtraLight" w:hAnsi="思源宋体 CN ExtraLight" w:eastAsia="思源宋体 CN ExtraLight" w:cs="思源宋体 CN ExtraLight"/>
          <w:spacing w:val="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990600</wp:posOffset>
                </wp:positionV>
                <wp:extent cx="1988820" cy="692150"/>
                <wp:effectExtent l="152400" t="9525" r="17780" b="9525"/>
                <wp:wrapNone/>
                <wp:docPr id="378" name="圆角矩形标注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8820" cy="692150"/>
                        </a:xfrm>
                        <a:prstGeom prst="wedgeRoundRectCallout">
                          <a:avLst>
                            <a:gd name="adj1" fmla="val -56704"/>
                            <a:gd name="adj2" fmla="val -9148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19050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r>
                              <w:rPr>
                                <w:rFonts w:hint="eastAsia"/>
                              </w:rPr>
                              <w:t>选择启用（共5个ActiveX）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2" type="#_x0000_t62" style="position:absolute;left:0pt;margin-left:162pt;margin-top:78pt;height:54.5pt;width:156.6pt;z-index:251665408;mso-width-relative:page;mso-height-relative:page;" fillcolor="#FFFFFF" filled="t" stroked="t" coordsize="21600,21600" o:gfxdata="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ArNTbfWAAAACwEA&#10;AA8AAAAAAAAAAQAgAAAAIgAAAGRycy9kb3ducmV2LnhtbFBLAQIUABQAAAAIAIdO4kBbk47QVQIA&#10;AMEEAAAOAAAAAAAAAAEAIAAAACUBAABkcnMvZTJvRG9jLnhtbFBLBQYAAAAABgAGAFkBAADsBQAA&#10;AAA=&#10;" adj="-1448,8824,14400">
                <v:fill on="t" focussize="0,0"/>
                <v:stroke weight="1.5pt" color="#FF0000" joinstyle="miter"/>
                <v:imagedata o:title=""/>
                <o:lock v:ext="edit" aspectratio="f"/>
                <v:textbox>
                  <w:txbxContent>
                    <w:p>
                      <w:r>
                        <w:rPr>
                          <w:rFonts w:hint="eastAsia"/>
                        </w:rPr>
                        <w:t>选择启用（共5个ActiveX）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思源宋体 CN ExtraLight" w:hAnsi="思源宋体 CN ExtraLight" w:eastAsia="思源宋体 CN ExtraLight" w:cs="思源宋体 CN ExtraLight"/>
          <w:spacing w:val="4"/>
        </w:rPr>
        <w:drawing>
          <wp:inline distT="0" distB="0" distL="0" distR="0">
            <wp:extent cx="3448050" cy="3686175"/>
            <wp:effectExtent l="0" t="0" r="6350" b="9525"/>
            <wp:docPr id="38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图片 3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left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文件下载设置，开放文件下载的权限：设置为启用。</w:t>
      </w:r>
    </w:p>
    <w:p>
      <w:pPr>
        <w:spacing w:line="360" w:lineRule="auto"/>
        <w:jc w:val="center"/>
        <w:rPr>
          <w:rFonts w:hint="eastAsia" w:ascii="思源宋体 CN ExtraLight" w:hAnsi="思源宋体 CN ExtraLight" w:eastAsia="思源宋体 CN ExtraLight" w:cs="思源宋体 CN ExtraLight"/>
          <w:szCs w:val="21"/>
        </w:rPr>
      </w:pPr>
      <w:r>
        <w:rPr>
          <w:rFonts w:hint="eastAsia" w:ascii="思源宋体 CN ExtraLight" w:hAnsi="思源宋体 CN ExtraLight" w:eastAsia="思源宋体 CN ExtraLight" w:cs="思源宋体 CN ExtraLight"/>
          <w:spacing w:val="4"/>
        </w:rPr>
        <w:drawing>
          <wp:inline distT="0" distB="0" distL="0" distR="0">
            <wp:extent cx="3524250" cy="3705225"/>
            <wp:effectExtent l="0" t="0" r="6350" b="3175"/>
            <wp:docPr id="132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图片 3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="思源宋体 CN ExtraLight" w:hAnsi="思源宋体 CN ExtraLight" w:eastAsia="思源宋体 CN ExtraLight" w:cs="思源宋体 CN ExtraLight"/>
          <w:szCs w:val="21"/>
        </w:rPr>
      </w:pPr>
    </w:p>
    <w:p>
      <w:pPr>
        <w:pStyle w:val="4"/>
        <w:bidi w:val="0"/>
        <w:rPr>
          <w:rFonts w:hint="eastAsia" w:ascii="思源宋体 CN ExtraLight" w:hAnsi="思源宋体 CN ExtraLight" w:eastAsia="思源宋体 CN ExtraLight" w:cs="思源宋体 CN ExtraLight"/>
        </w:rPr>
      </w:pPr>
      <w:bookmarkStart w:id="47" w:name="_Toc20531"/>
      <w:bookmarkStart w:id="48" w:name="_Toc2657"/>
      <w:bookmarkStart w:id="49" w:name="_Toc9088"/>
      <w:bookmarkStart w:id="50" w:name="_Toc31791"/>
      <w:bookmarkStart w:id="51" w:name="_Toc475978928"/>
      <w:r>
        <w:rPr>
          <w:rFonts w:hint="eastAsia" w:ascii="思源宋体 CN ExtraLight" w:hAnsi="思源宋体 CN ExtraLight" w:eastAsia="思源宋体 CN ExtraLight" w:cs="思源宋体 CN ExtraLight"/>
        </w:rPr>
        <w:t>关闭拦截工具</w:t>
      </w:r>
      <w:bookmarkEnd w:id="47"/>
      <w:bookmarkEnd w:id="48"/>
      <w:bookmarkEnd w:id="49"/>
      <w:bookmarkEnd w:id="50"/>
      <w:bookmarkEnd w:id="51"/>
    </w:p>
    <w:p>
      <w:pPr>
        <w:spacing w:line="360" w:lineRule="auto"/>
        <w:ind w:firstLine="420" w:firstLineChars="200"/>
        <w:jc w:val="left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上述操作完成后，如果系统中某些功能仍不能使用，请将拦截工具关闭再试用。比如在windows工具栏中关闭弹出窗口阻止程序的操作：</w:t>
      </w:r>
    </w:p>
    <w:p>
      <w:pPr>
        <w:pStyle w:val="28"/>
        <w:ind w:firstLine="0" w:firstLineChars="0"/>
        <w:jc w:val="center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sectPr>
          <w:footerReference r:id="rId16" w:type="first"/>
          <w:footerReference r:id="rId15" w:type="default"/>
          <w:pgSz w:w="11906" w:h="16838"/>
          <w:pgMar w:top="1440" w:right="1797" w:bottom="1440" w:left="1797" w:header="454" w:footer="680" w:gutter="0"/>
          <w:pgNumType w:fmt="decimal"/>
          <w:cols w:space="720" w:num="1"/>
          <w:titlePg/>
          <w:docGrid w:type="lines" w:linePitch="312" w:charSpace="0"/>
        </w:sect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095875" cy="2324100"/>
            <wp:effectExtent l="0" t="0" r="9525" b="0"/>
            <wp:docPr id="132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" name="图片 36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/>
        </w:rPr>
      </w:pP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52" w:name="_Toc12851"/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登录交易平台</w:t>
      </w:r>
      <w:bookmarkEnd w:id="52"/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1、打开“新点电子招投标交易平台”，如下图：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7485" cy="2477770"/>
            <wp:effectExtent l="0" t="0" r="5715" b="11430"/>
            <wp:docPr id="41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图片 1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47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2、输入用户名和密码后，点击“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立即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登录”按钮，进入系统，如下图：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8595" cy="2466340"/>
            <wp:effectExtent l="0" t="0" r="1905" b="10160"/>
            <wp:docPr id="41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图片 1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</w:pPr>
      <w:bookmarkStart w:id="53" w:name="_Toc25220"/>
      <w:bookmarkStart w:id="54" w:name="_Toc20718"/>
      <w:r>
        <w:rPr>
          <w:rFonts w:hint="eastAsia"/>
          <w:lang w:val="en-US" w:eastAsia="zh-CN"/>
        </w:rPr>
        <w:t>首页—操作引导</w:t>
      </w:r>
      <w:bookmarkEnd w:id="53"/>
      <w:bookmarkEnd w:id="54"/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用户首次登录系统，首页会进行操作引导，介绍相关模块。</w:t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导航中点击“下一步”会按照顺序进行介绍。如果想跳过导航，则可以点击“一键跳过”；当勾上“不再显示”，下次登录则不会对该模块进行介绍。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9230" cy="2463165"/>
            <wp:effectExtent l="0" t="0" r="1270" b="635"/>
            <wp:docPr id="10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269230" cy="2474595"/>
            <wp:effectExtent l="0" t="0" r="1270" b="1905"/>
            <wp:docPr id="10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55" w:name="_Toc9663"/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代理业务操作</w:t>
      </w:r>
      <w:bookmarkEnd w:id="55"/>
    </w:p>
    <w:p>
      <w:pPr>
        <w:pStyle w:val="3"/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56" w:name="_Toc3603"/>
      <w:bookmarkStart w:id="57" w:name="_Toc25400"/>
      <w:bookmarkStart w:id="58" w:name="_Toc12748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招标方案</w:t>
      </w:r>
      <w:bookmarkEnd w:id="56"/>
      <w:bookmarkEnd w:id="57"/>
      <w:bookmarkEnd w:id="58"/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59" w:name="_Toc19010"/>
      <w:bookmarkStart w:id="60" w:name="_Toc20319"/>
      <w:bookmarkStart w:id="61" w:name="_Toc23910"/>
      <w:bookmarkStart w:id="62" w:name="_Toc22087"/>
      <w:bookmarkStart w:id="63" w:name="_Toc29464"/>
      <w:bookmarkStart w:id="64" w:name="_Toc30714"/>
      <w:bookmarkStart w:id="65" w:name="_Toc225152732"/>
      <w:bookmarkStart w:id="66" w:name="_Toc261428518"/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项目关联</w:t>
      </w:r>
      <w:bookmarkEnd w:id="59"/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项目注册已经审核通过。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基本功能：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新增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项目关联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3"/>
        </w:num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点击“</w:t>
      </w:r>
      <w:r>
        <w:rPr>
          <w:rFonts w:hint="eastAsia" w:ascii="思源宋体 CN ExtraLight" w:hAnsi="思源宋体 CN ExtraLight" w:cs="思源宋体 CN ExtraLight"/>
          <w:lang w:eastAsia="zh-CN"/>
        </w:rPr>
        <w:t>工程业务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－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招标方案—项目关联</w:t>
      </w:r>
      <w:r>
        <w:rPr>
          <w:rFonts w:hint="eastAsia" w:ascii="思源宋体 CN ExtraLight" w:hAnsi="思源宋体 CN ExtraLight" w:eastAsia="思源宋体 CN ExtraLight" w:cs="思源宋体 CN ExtraLight"/>
        </w:rPr>
        <w:t>”菜单，进入</w:t>
      </w:r>
      <w:r>
        <w:rPr>
          <w:rFonts w:hint="eastAsia" w:ascii="思源宋体 CN ExtraLight" w:hAnsi="思源宋体 CN ExtraLight" w:cs="思源宋体 CN ExtraLight"/>
          <w:lang w:val="en-US" w:eastAsia="zh-CN"/>
        </w:rPr>
        <w:t>项目关联</w:t>
      </w:r>
      <w:r>
        <w:rPr>
          <w:rFonts w:hint="eastAsia" w:ascii="思源宋体 CN ExtraLight" w:hAnsi="思源宋体 CN ExtraLight" w:eastAsia="思源宋体 CN ExtraLight" w:cs="思源宋体 CN ExtraLight"/>
        </w:rPr>
        <w:t>列表页面。如下图：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1770" cy="2457450"/>
            <wp:effectExtent l="0" t="0" r="11430" b="6350"/>
            <wp:docPr id="12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  <w:lang w:val="en-US" w:eastAsia="zh-CN"/>
        </w:rPr>
        <w:t>项目关联</w:t>
      </w:r>
      <w:r>
        <w:rPr>
          <w:rFonts w:hint="eastAsia" w:ascii="思源宋体 CN ExtraLight" w:hAnsi="思源宋体 CN ExtraLight" w:eastAsia="思源宋体 CN ExtraLight" w:cs="思源宋体 CN ExtraLight"/>
        </w:rPr>
        <w:t>列表页面，点击“新建</w:t>
      </w:r>
      <w:r>
        <w:rPr>
          <w:rFonts w:hint="eastAsia" w:ascii="思源宋体 CN ExtraLight" w:hAnsi="思源宋体 CN ExtraLight" w:cs="思源宋体 CN ExtraLight"/>
          <w:lang w:val="en-US" w:eastAsia="zh-CN"/>
        </w:rPr>
        <w:t>项目主体单位</w:t>
      </w:r>
      <w:r>
        <w:rPr>
          <w:rFonts w:hint="eastAsia" w:ascii="思源宋体 CN ExtraLight" w:hAnsi="思源宋体 CN ExtraLight" w:eastAsia="思源宋体 CN ExtraLight" w:cs="思源宋体 CN ExtraLight"/>
        </w:rPr>
        <w:t>”按钮，进入“挑选项目”页面。如下图：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9865" cy="2456815"/>
            <wp:effectExtent l="0" t="0" r="635" b="6985"/>
            <wp:docPr id="14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5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选择项目并点击“确认选择”按钮。进入“新建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项目关联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”页面，填写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项目关联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信息。如下图：</w:t>
      </w:r>
    </w:p>
    <w:p>
      <w:pPr>
        <w:numPr>
          <w:ilvl w:val="0"/>
          <w:numId w:val="0"/>
        </w:num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8120" cy="2443480"/>
            <wp:effectExtent l="0" t="0" r="5080" b="7620"/>
            <wp:docPr id="15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4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67" w:name="_Toc22512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招标项目</w:t>
      </w:r>
      <w:bookmarkEnd w:id="60"/>
      <w:bookmarkEnd w:id="61"/>
      <w:bookmarkEnd w:id="62"/>
      <w:bookmarkEnd w:id="63"/>
      <w:bookmarkEnd w:id="67"/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项目关联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已经审核通过。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基本功能：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新增招标项目以及标段（包）信息。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1、点击“</w:t>
      </w:r>
      <w:r>
        <w:rPr>
          <w:rFonts w:hint="eastAsia" w:ascii="思源宋体 CN ExtraLight" w:hAnsi="思源宋体 CN ExtraLight" w:cs="思源宋体 CN ExtraLight"/>
          <w:lang w:eastAsia="zh-CN"/>
        </w:rPr>
        <w:t>工程业务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－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招标方案—招标项目</w:t>
      </w:r>
      <w:r>
        <w:rPr>
          <w:rFonts w:hint="eastAsia" w:ascii="思源宋体 CN ExtraLight" w:hAnsi="思源宋体 CN ExtraLight" w:eastAsia="思源宋体 CN ExtraLight" w:cs="思源宋体 CN ExtraLight"/>
        </w:rPr>
        <w:t>”菜单，进入招标项目列表页面。如下图：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1770" cy="2463165"/>
            <wp:effectExtent l="0" t="0" r="11430" b="635"/>
            <wp:docPr id="22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2、招标项目列表页面，点击“新建招标项目”按钮，进入“挑选项目”页面。如下图：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2405" cy="2451735"/>
            <wp:effectExtent l="0" t="0" r="10795" b="12065"/>
            <wp:docPr id="2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5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选择项目并点击“确认选择”按钮。进入“新建招标项目”页面，填写招标项目信息。如下图：</w:t>
      </w:r>
    </w:p>
    <w:p>
      <w:pPr>
        <w:numPr>
          <w:ilvl w:val="0"/>
          <w:numId w:val="0"/>
        </w:num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865" cy="2439670"/>
            <wp:effectExtent l="0" t="0" r="635" b="11430"/>
            <wp:docPr id="24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8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3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①招标方式有三种：公开招标、邀请招标、直接发包。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②相关招标项目信息中显示该项目已经新增的其他招标项目。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4、点击“新增标段”按钮。进入“新增标段（包）信息”页面，填写标段（包）信息。如下图：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2422525"/>
            <wp:effectExtent l="0" t="0" r="8255" b="3175"/>
            <wp:docPr id="26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5、点击“修改保存”按钮，标段（包）新增成功。返回“新建招标项目”页面。如下图。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230" cy="2431415"/>
            <wp:effectExtent l="0" t="0" r="1270" b="6985"/>
            <wp:docPr id="26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1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3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6、“新建招标项目”页面上，点击标段（包）的“修改”按钮，可修改标段（包）信息。如下图：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3040" cy="2441575"/>
            <wp:effectExtent l="0" t="0" r="10160" b="9525"/>
            <wp:docPr id="26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1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7、“新建招标项目”页面上，选中要删除的标段（包），点击标段（包）信息中的“删除标段”按钮，可删除标段（包）。如下图：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2405" cy="2436495"/>
            <wp:effectExtent l="0" t="0" r="10795" b="1905"/>
            <wp:docPr id="26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1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3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8、“新建招标项目”页面，点击“提交信息”按钮，</w:t>
      </w:r>
      <w:r>
        <w:rPr>
          <w:rFonts w:hint="eastAsia" w:ascii="思源宋体 CN ExtraLight" w:hAnsi="思源宋体 CN ExtraLight" w:eastAsia="思源宋体 CN ExtraLight" w:cs="思源宋体 CN ExtraLight"/>
        </w:rPr>
        <w:t>弹出意见框中输入意见，点击“确认提交”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 xml:space="preserve">按钮后，招标项目新增完成，且直接为“审核通过”状态。如下图： </w:t>
      </w:r>
    </w:p>
    <w:p>
      <w:pPr>
        <w:ind w:firstLine="0" w:firstLineChars="0"/>
        <w:jc w:val="both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3040" cy="2456180"/>
            <wp:effectExtent l="0" t="0" r="10160" b="7620"/>
            <wp:docPr id="27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1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  <w:r>
        <w:rPr>
          <w:rFonts w:hint="eastAsia" w:ascii="思源宋体 CN ExtraLight" w:hAnsi="思源宋体 CN ExtraLight" w:eastAsia="思源宋体 CN ExtraLight" w:cs="思源宋体 CN ExtraLight"/>
        </w:rPr>
        <w:t>填写完信息后，点击“修改保存”按钮，招标项目信息保存成功，且仍然可以修改信息。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9、招标项目列表页面上，点击“编辑中”状态下招标项目的“操作”按钮，可修改该招标项目信息。如下图：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230" cy="2460625"/>
            <wp:effectExtent l="0" t="0" r="1270" b="3175"/>
            <wp:docPr id="30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图片 1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6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注：只有“编辑中”状态下的招标项目才允许修改。</w:t>
      </w:r>
    </w:p>
    <w:p>
      <w:pPr>
        <w:numPr>
          <w:ilvl w:val="0"/>
          <w:numId w:val="4"/>
        </w:num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招标项目列表页面上，选中要删除的招标项目，点击“删除招标项目”按钮，可删除该招标项目。如下图：</w:t>
      </w:r>
    </w:p>
    <w:p>
      <w:pPr>
        <w:numPr>
          <w:ilvl w:val="0"/>
          <w:numId w:val="0"/>
        </w:num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230" cy="2463165"/>
            <wp:effectExtent l="0" t="0" r="1270" b="635"/>
            <wp:docPr id="31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1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注：只有“编辑中”状态下的招标项目才允许删除。</w:t>
      </w:r>
      <w:bookmarkEnd w:id="64"/>
    </w:p>
    <w:bookmarkEnd w:id="65"/>
    <w:bookmarkEnd w:id="66"/>
    <w:p>
      <w:pPr>
        <w:pStyle w:val="3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68" w:name="_Toc17138"/>
      <w:bookmarkStart w:id="69" w:name="_Toc17844"/>
      <w:bookmarkStart w:id="70" w:name="_Toc23192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发标</w:t>
      </w:r>
      <w:bookmarkEnd w:id="68"/>
      <w:bookmarkEnd w:id="69"/>
      <w:bookmarkEnd w:id="70"/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71" w:name="_Toc29130"/>
      <w:bookmarkStart w:id="72" w:name="_Toc31003"/>
      <w:bookmarkStart w:id="73" w:name="_Toc28796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开评标场地预约</w:t>
      </w:r>
      <w:bookmarkEnd w:id="71"/>
      <w:bookmarkEnd w:id="72"/>
      <w:bookmarkEnd w:id="73"/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招标项目审核通过。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基本功能：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预约开评标场地、时间。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1、点击“</w:t>
      </w:r>
      <w:r>
        <w:rPr>
          <w:rFonts w:hint="eastAsia"/>
          <w:lang w:eastAsia="zh-CN"/>
        </w:rPr>
        <w:t>工程业务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发标—开评标场地预约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”菜单，进入开评标场地预约页面。如下图：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2446020"/>
            <wp:effectExtent l="0" t="0" r="8255" b="5080"/>
            <wp:docPr id="31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1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点击新增场地预约按钮，挑选标段后进入开评标场地预约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页面</w:t>
      </w:r>
      <w:r>
        <w:rPr>
          <w:rFonts w:hint="eastAsia" w:ascii="思源宋体 CN ExtraLight" w:hAnsi="思源宋体 CN ExtraLight" w:cs="思源宋体 CN Extra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编辑场地信息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1135" cy="2404110"/>
            <wp:effectExtent l="0" t="0" r="1905" b="3810"/>
            <wp:docPr id="690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图片 9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2405" cy="2374265"/>
            <wp:effectExtent l="0" t="0" r="10795" b="635"/>
            <wp:docPr id="31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图片 1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7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</w:p>
    <w:p>
      <w:pPr>
        <w:numPr>
          <w:ilvl w:val="0"/>
          <w:numId w:val="5"/>
        </w:numPr>
        <w:ind w:left="0" w:leftChars="0" w:firstLine="420" w:firstLineChars="200"/>
        <w:rPr>
          <w:rFonts w:hint="default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设置时间必须是连续的。当14点—14点30已预约，如果想从13点预约到15点，这时候是无法预约的。</w:t>
      </w:r>
    </w:p>
    <w:p>
      <w:pPr>
        <w:numPr>
          <w:ilvl w:val="0"/>
          <w:numId w:val="5"/>
        </w:numPr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设置的开标开始时间必须晚于当前时间。</w:t>
      </w:r>
    </w:p>
    <w:p>
      <w:pPr>
        <w:numPr>
          <w:ilvl w:val="0"/>
          <w:numId w:val="5"/>
        </w:numPr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依法必须进行招标的项目，自招标文件开始发售之日起至开标时间，不得少于20日。</w:t>
      </w:r>
    </w:p>
    <w:p>
      <w:pPr>
        <w:numPr>
          <w:ilvl w:val="0"/>
          <w:numId w:val="5"/>
        </w:numPr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选择的开标室在同时间段内不能与其他标段（包）重复。</w:t>
      </w:r>
    </w:p>
    <w:p>
      <w:pPr>
        <w:bidi w:val="0"/>
        <w:rPr>
          <w:rFonts w:hint="eastAsia"/>
        </w:rPr>
      </w:pPr>
      <w:r>
        <w:rPr>
          <w:rFonts w:hint="eastAsia"/>
          <w:lang w:val="en-US" w:eastAsia="zh-CN"/>
        </w:rPr>
        <w:t>5、</w:t>
      </w:r>
      <w:r>
        <w:rPr>
          <w:rFonts w:hint="eastAsia"/>
        </w:rPr>
        <w:t>设置完成后，点击“提交信息”按钮，弹出意见框中输入意见，点击“确认提交”按钮，提交给交易中心</w:t>
      </w:r>
      <w:r>
        <w:rPr>
          <w:rFonts w:hint="eastAsia"/>
          <w:lang w:val="en-US" w:eastAsia="zh-CN"/>
        </w:rPr>
        <w:t>确认</w:t>
      </w:r>
      <w:r>
        <w:rPr>
          <w:rFonts w:hint="eastAsia"/>
        </w:rPr>
        <w:t>。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70500" cy="2559685"/>
            <wp:effectExtent l="0" t="0" r="2540" b="635"/>
            <wp:docPr id="695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图片 9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5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72405" cy="2287905"/>
            <wp:effectExtent l="0" t="0" r="10795" b="10795"/>
            <wp:docPr id="31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图片 2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8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注：填写完信息后，点击“修改保存”按钮，开评标场地预约信息保存成功，且尚未提交交易中心审核，仍然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可以</w:t>
      </w:r>
      <w:r>
        <w:rPr>
          <w:rFonts w:hint="eastAsia" w:ascii="思源宋体 CN ExtraLight" w:hAnsi="思源宋体 CN ExtraLight" w:eastAsia="思源宋体 CN ExtraLight" w:cs="思源宋体 CN ExtraLight"/>
        </w:rPr>
        <w:t>修改信息。</w:t>
      </w:r>
    </w:p>
    <w:p>
      <w:pPr>
        <w:pStyle w:val="4"/>
        <w:bidi w:val="0"/>
        <w:rPr>
          <w:rFonts w:hint="eastAsia" w:ascii="思源宋体 CN ExtraLight" w:hAnsi="思源宋体 CN ExtraLight" w:eastAsia="思源宋体 CN ExtraLight" w:cs="思源宋体 CN ExtraLight"/>
        </w:rPr>
      </w:pPr>
      <w:bookmarkStart w:id="74" w:name="_Toc23583"/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开评标场地变更</w:t>
      </w:r>
      <w:bookmarkEnd w:id="74"/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开评标场地预约审核通过。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基本功能：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变更开评标场地、时间。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1、点击“</w:t>
      </w:r>
      <w:r>
        <w:rPr>
          <w:rFonts w:hint="eastAsia"/>
          <w:lang w:eastAsia="zh-CN"/>
        </w:rPr>
        <w:t>工程业务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发标—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开评标场地变更”菜单，进入开评标场地变更页面。如下图：</w:t>
      </w:r>
    </w:p>
    <w:p>
      <w:pPr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2405" cy="2487930"/>
            <wp:effectExtent l="0" t="0" r="10795" b="1270"/>
            <wp:docPr id="31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图片 2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/>
          <w:lang w:val="en-US" w:eastAsia="zh-CN"/>
        </w:rPr>
        <w:t>点击新增场地变更按钮，进入挑选标段页面，挑选场地变更标段。</w:t>
      </w:r>
    </w:p>
    <w:p>
      <w:pPr>
        <w:ind w:left="0" w:leftChars="0" w:firstLine="0" w:firstLineChars="0"/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865" cy="2401570"/>
            <wp:effectExtent l="0" t="0" r="3175" b="6350"/>
            <wp:docPr id="714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图片 11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0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进入开评标场地变更页面，填写变更原因，重新选择开标时间、开标场地和评标时间、评标场地。如下图：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2478405"/>
            <wp:effectExtent l="0" t="0" r="13335" b="5715"/>
            <wp:docPr id="715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图片 11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7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①评标时间不能早于开标时间。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②选择的“开标室”“评标室”在同时间段内不能与其他标段（包）重复。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5、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设置完成后，点击“提交信息”按钮，弹出意见框中输入意见，点击“确认提交”按钮，提交给交易中心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确认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69230" cy="2513330"/>
            <wp:effectExtent l="0" t="0" r="3810" b="1270"/>
            <wp:docPr id="716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图片 11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1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注：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①填写完信息后，点击“修改保存”按钮，开评标场地变更信息保存成功，且尚未提交交易中心</w:t>
      </w:r>
      <w:r>
        <w:rPr>
          <w:rFonts w:hint="eastAsia" w:ascii="思源宋体 CN ExtraLight" w:hAnsi="思源宋体 CN ExtraLight" w:cs="思源宋体 CN ExtraLight"/>
          <w:lang w:val="en-US" w:eastAsia="zh-CN"/>
        </w:rPr>
        <w:t>确认</w:t>
      </w:r>
      <w:r>
        <w:rPr>
          <w:rFonts w:hint="eastAsia" w:ascii="思源宋体 CN ExtraLight" w:hAnsi="思源宋体 CN ExtraLight" w:eastAsia="思源宋体 CN ExtraLight" w:cs="思源宋体 CN ExtraLight"/>
        </w:rPr>
        <w:t>，仍然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可以</w:t>
      </w:r>
      <w:r>
        <w:rPr>
          <w:rFonts w:hint="eastAsia" w:ascii="思源宋体 CN ExtraLight" w:hAnsi="思源宋体 CN ExtraLight" w:eastAsia="思源宋体 CN ExtraLight" w:cs="思源宋体 CN ExtraLight"/>
        </w:rPr>
        <w:t>修改信息。</w:t>
      </w:r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75" w:name="_Toc15521"/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保证金备案</w:t>
      </w:r>
      <w:bookmarkEnd w:id="75"/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基本功能：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编制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保证金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备案。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1、点击“</w:t>
      </w:r>
      <w:r>
        <w:rPr>
          <w:rFonts w:hint="eastAsia"/>
          <w:lang w:eastAsia="zh-CN"/>
        </w:rPr>
        <w:t>工程业务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发标—保证金备案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 菜单，进入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保证金备案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页面。如下图：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8120" cy="2480310"/>
            <wp:effectExtent l="0" t="0" r="5080" b="8890"/>
            <wp:docPr id="31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图片 2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点击新增保证金备案按钮，挑选标段后进入新增保证金备案页面，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填写页面信息，点击“修改保存”按钮，信息保存成功。如下图：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2436495"/>
            <wp:effectExtent l="0" t="0" r="3810" b="1905"/>
            <wp:docPr id="3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图片 23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3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附件上传后，点击“提交信息”按钮，弹出意见框中输入意见，点击“确认提交”按钮，提交给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招标人确认</w:t>
      </w:r>
      <w:r>
        <w:rPr>
          <w:rFonts w:hint="eastAsia" w:ascii="思源宋体 CN ExtraLight" w:hAnsi="思源宋体 CN ExtraLight" w:eastAsia="思源宋体 CN ExtraLight" w:cs="思源宋体 CN ExtraLight"/>
        </w:rPr>
        <w:t>。如下图：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9865" cy="2436495"/>
            <wp:effectExtent l="0" t="0" r="635" b="1905"/>
            <wp:docPr id="36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图片 24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3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</w:p>
    <w:p>
      <w:pPr>
        <w:numPr>
          <w:ilvl w:val="0"/>
          <w:numId w:val="6"/>
        </w:numPr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  <w:lang w:val="en-US" w:eastAsia="zh-CN"/>
        </w:rPr>
        <w:t>保证金到账截止时间不得晚于开标时间</w:t>
      </w:r>
    </w:p>
    <w:p>
      <w:pPr>
        <w:numPr>
          <w:ilvl w:val="0"/>
          <w:numId w:val="6"/>
        </w:numPr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填写完信息后，点击“修改保存”按钮，</w:t>
      </w:r>
      <w:r>
        <w:rPr>
          <w:rFonts w:hint="eastAsia" w:ascii="思源宋体 CN ExtraLight" w:hAnsi="思源宋体 CN ExtraLight" w:cs="思源宋体 CN ExtraLight"/>
          <w:lang w:val="en-US" w:eastAsia="zh-CN"/>
        </w:rPr>
        <w:t>保证金</w:t>
      </w:r>
      <w:r>
        <w:rPr>
          <w:rFonts w:hint="eastAsia" w:ascii="思源宋体 CN ExtraLight" w:hAnsi="思源宋体 CN ExtraLight" w:eastAsia="思源宋体 CN ExtraLight" w:cs="思源宋体 CN ExtraLight"/>
        </w:rPr>
        <w:t>信息保存成功，且尚未提交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招标人确认</w:t>
      </w:r>
      <w:r>
        <w:rPr>
          <w:rFonts w:hint="eastAsia" w:ascii="思源宋体 CN ExtraLight" w:hAnsi="思源宋体 CN ExtraLight" w:eastAsia="思源宋体 CN ExtraLight" w:cs="思源宋体 CN ExtraLight"/>
        </w:rPr>
        <w:t>，仍然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可以</w:t>
      </w:r>
      <w:r>
        <w:rPr>
          <w:rFonts w:hint="eastAsia" w:ascii="思源宋体 CN ExtraLight" w:hAnsi="思源宋体 CN ExtraLight" w:eastAsia="思源宋体 CN ExtraLight" w:cs="思源宋体 CN ExtraLight"/>
        </w:rPr>
        <w:t>修改信息。</w:t>
      </w:r>
    </w:p>
    <w:p>
      <w:pPr>
        <w:ind w:left="0" w:leftChars="0" w:firstLine="0" w:firstLineChars="0"/>
        <w:rPr>
          <w:rFonts w:hint="eastAsia"/>
        </w:rPr>
      </w:pPr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76" w:name="_Toc3440"/>
      <w:bookmarkStart w:id="77" w:name="_Toc28750"/>
      <w:bookmarkStart w:id="78" w:name="_Toc16568"/>
      <w:bookmarkStart w:id="79" w:name="_Toc261428525"/>
      <w:bookmarkStart w:id="80" w:name="_Toc225152737"/>
      <w:bookmarkStart w:id="81" w:name="_Toc225152740"/>
      <w:bookmarkStart w:id="82" w:name="_Toc261428530"/>
      <w:bookmarkStart w:id="83" w:name="_Toc19844"/>
      <w:bookmarkStart w:id="84" w:name="_Toc4495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招标文件</w:t>
      </w:r>
      <w:bookmarkEnd w:id="76"/>
      <w:bookmarkEnd w:id="77"/>
      <w:bookmarkEnd w:id="78"/>
    </w:p>
    <w:bookmarkEnd w:id="79"/>
    <w:bookmarkEnd w:id="80"/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保证金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审核通过。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基本功能：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编制招标文件备案。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1、点击“</w:t>
      </w:r>
      <w:r>
        <w:rPr>
          <w:rFonts w:hint="eastAsia"/>
          <w:lang w:eastAsia="zh-CN"/>
        </w:rPr>
        <w:t>工程业务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发标—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招标文件” 菜单，进入招标文件页面。如下图：</w:t>
      </w:r>
    </w:p>
    <w:p>
      <w:pPr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1770" cy="2466340"/>
            <wp:effectExtent l="0" t="0" r="11430" b="10160"/>
            <wp:docPr id="36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图片 25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点击新增招标文件按钮，挑选标段后进入新增招标文件页面，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填写页面信息，点击“修改保存”按钮，信息保存成功。如下图：</w:t>
      </w:r>
    </w:p>
    <w:p>
      <w:pPr>
        <w:pStyle w:val="27"/>
        <w:jc w:val="both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230" cy="2431415"/>
            <wp:effectExtent l="0" t="0" r="1270" b="6985"/>
            <wp:docPr id="38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图片 26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3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7"/>
        <w:ind w:left="420" w:leftChars="200"/>
        <w:jc w:val="both"/>
        <w:rPr>
          <w:rFonts w:hint="eastAsia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注：依法必须进行招标的项目，自招标文件开始发售之日起至开标时间，不得少于20日。</w:t>
      </w:r>
    </w:p>
    <w:p>
      <w:pPr>
        <w:numPr>
          <w:ilvl w:val="0"/>
          <w:numId w:val="7"/>
        </w:numPr>
        <w:ind w:firstLine="420" w:firstLineChars="200"/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可点击【制作】按钮可跳转至招标文件制作挑选范本页面。如下图：</w:t>
      </w:r>
    </w:p>
    <w:p>
      <w:pPr>
        <w:numPr>
          <w:ilvl w:val="0"/>
          <w:numId w:val="0"/>
        </w:numP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6215" cy="1139190"/>
            <wp:effectExtent l="0" t="0" r="6985" b="3810"/>
            <wp:docPr id="40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图片 29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13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71770" cy="2449195"/>
            <wp:effectExtent l="0" t="0" r="11430" b="1905"/>
            <wp:docPr id="40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图片 30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4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ind w:left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注：挑选完范本完成招标文件的制作后，附件信息中可自动获取招标文件。</w:t>
      </w:r>
    </w:p>
    <w:p>
      <w:pPr>
        <w:pStyle w:val="27"/>
        <w:ind w:left="420" w:leftChars="200"/>
        <w:jc w:val="both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、“附件信息”中，点击“</w:t>
      </w: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340995" cy="115570"/>
            <wp:effectExtent l="0" t="0" r="1905" b="11430"/>
            <wp:docPr id="24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50930" cy="119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”按钮，可上传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工程量清单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和图纸文件。如下图：</w:t>
      </w:r>
    </w:p>
    <w:p>
      <w:pPr>
        <w:pStyle w:val="27"/>
        <w:jc w:val="both"/>
      </w:pPr>
      <w:r>
        <w:drawing>
          <wp:inline distT="0" distB="0" distL="114300" distR="114300">
            <wp:extent cx="5273040" cy="394970"/>
            <wp:effectExtent l="0" t="0" r="10160" b="11430"/>
            <wp:docPr id="40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图片 28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ind w:leftChars="200"/>
        <w:rPr>
          <w:rFonts w:hint="eastAsia"/>
          <w:lang w:val="en-US" w:eastAsia="zh-CN"/>
        </w:rPr>
      </w:pP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6、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附件上传后，点击“提交信息”按钮，弹出意见框中输入意见，点击“确认提交”按钮，提交给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招标人确认</w:t>
      </w:r>
      <w:r>
        <w:rPr>
          <w:rFonts w:hint="eastAsia" w:ascii="思源宋体 CN ExtraLight" w:hAnsi="思源宋体 CN ExtraLight" w:eastAsia="思源宋体 CN ExtraLight" w:cs="思源宋体 CN ExtraLight"/>
        </w:rPr>
        <w:t>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5580" cy="2553970"/>
            <wp:effectExtent l="0" t="0" r="12700" b="6350"/>
            <wp:docPr id="702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图片 103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55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  <w:r>
        <w:rPr>
          <w:rFonts w:hint="eastAsia" w:ascii="思源宋体 CN ExtraLight" w:hAnsi="思源宋体 CN ExtraLight" w:eastAsia="思源宋体 CN ExtraLight" w:cs="思源宋体 CN ExtraLight"/>
        </w:rPr>
        <w:t>填写完信息后，点击“修改保存”按钮，招标文件信息保存成功，且尚未提交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招标人确认</w:t>
      </w:r>
      <w:r>
        <w:rPr>
          <w:rFonts w:hint="eastAsia" w:ascii="思源宋体 CN ExtraLight" w:hAnsi="思源宋体 CN ExtraLight" w:eastAsia="思源宋体 CN ExtraLight" w:cs="思源宋体 CN ExtraLight"/>
        </w:rPr>
        <w:t>，仍然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可以</w:t>
      </w:r>
      <w:r>
        <w:rPr>
          <w:rFonts w:hint="eastAsia" w:ascii="思源宋体 CN ExtraLight" w:hAnsi="思源宋体 CN ExtraLight" w:eastAsia="思源宋体 CN ExtraLight" w:cs="思源宋体 CN ExtraLight"/>
        </w:rPr>
        <w:t>修改信息。</w:t>
      </w:r>
    </w:p>
    <w:p>
      <w:pPr>
        <w:ind w:left="0" w:leftChars="0" w:firstLine="0" w:firstLineChars="0"/>
      </w:pPr>
    </w:p>
    <w:p>
      <w:pPr>
        <w:ind w:left="0" w:leftChars="0" w:firstLine="0" w:firstLineChars="0"/>
      </w:pPr>
    </w:p>
    <w:p>
      <w:pPr>
        <w:ind w:left="0" w:leftChars="0" w:firstLine="0" w:firstLineChars="0"/>
      </w:pPr>
    </w:p>
    <w:p>
      <w:pPr>
        <w:ind w:left="0" w:leftChars="0" w:firstLine="0" w:firstLineChars="0"/>
      </w:pP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8、当招标文件还没提交审核时“编辑中”或者“审核不通过”，电子文件制作完成或者还在编辑中需要更换模板重新制作，点击【重置模板】按钮即可重新选择模板。</w:t>
      </w:r>
    </w:p>
    <w:p>
      <w:pPr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b/>
          <w:bCs/>
        </w:rPr>
      </w:pPr>
      <w:r>
        <w:drawing>
          <wp:inline distT="0" distB="0" distL="114300" distR="114300">
            <wp:extent cx="5277485" cy="984250"/>
            <wp:effectExtent l="0" t="0" r="5715" b="6350"/>
            <wp:docPr id="407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图片 3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98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85" w:name="_Toc22361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提问回复</w:t>
      </w:r>
      <w:bookmarkEnd w:id="85"/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ExtraLight" w:hAnsi="思源宋体 CN ExtraLight" w:eastAsia="思源宋体 CN ExtraLight" w:cs="思源宋体 CN ExtraLight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投标单位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填写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了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投标信息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并已进行提问。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基本功能：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对投标单位提出的问题进行回复。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 w:val="0"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操作流程：</w:t>
      </w:r>
    </w:p>
    <w:p>
      <w:pPr>
        <w:numPr>
          <w:ilvl w:val="0"/>
          <w:numId w:val="8"/>
        </w:numPr>
        <w:ind w:firstLine="422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点击“</w:t>
      </w:r>
      <w:r>
        <w:rPr>
          <w:rFonts w:hint="eastAsia" w:ascii="思源宋体 CN ExtraLight" w:hAnsi="思源宋体 CN ExtraLight" w:cs="思源宋体 CN ExtraLight"/>
          <w:lang w:eastAsia="zh-CN"/>
        </w:rPr>
        <w:t>工程业务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－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发标—提问回复</w:t>
      </w:r>
      <w:r>
        <w:rPr>
          <w:rFonts w:hint="eastAsia" w:ascii="思源宋体 CN ExtraLight" w:hAnsi="思源宋体 CN ExtraLight" w:eastAsia="思源宋体 CN ExtraLight" w:cs="思源宋体 CN ExtraLight"/>
        </w:rPr>
        <w:t>”菜单，进入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提问回复</w:t>
      </w:r>
      <w:r>
        <w:rPr>
          <w:rFonts w:hint="eastAsia" w:ascii="思源宋体 CN ExtraLight" w:hAnsi="思源宋体 CN ExtraLight" w:eastAsia="思源宋体 CN ExtraLight" w:cs="思源宋体 CN ExtraLight"/>
        </w:rPr>
        <w:t>列表页面</w:t>
      </w:r>
      <w:r>
        <w:rPr>
          <w:rFonts w:hint="eastAsia" w:ascii="思源宋体 CN ExtraLight" w:hAnsi="思源宋体 CN ExtraLight" w:cs="思源宋体 CN ExtraLight"/>
          <w:lang w:eastAsia="zh-CN"/>
        </w:rPr>
        <w:t>，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标段展示是否回复状态，显示提问时间等。</w:t>
      </w:r>
      <w:r>
        <w:rPr>
          <w:rFonts w:hint="eastAsia" w:ascii="思源宋体 CN ExtraLight" w:hAnsi="思源宋体 CN ExtraLight" w:eastAsia="思源宋体 CN ExtraLight" w:cs="思源宋体 CN ExtraLight"/>
        </w:rPr>
        <w:t>如下图：</w:t>
      </w:r>
    </w:p>
    <w:p>
      <w:pPr>
        <w:numPr>
          <w:ilvl w:val="0"/>
          <w:numId w:val="0"/>
        </w:numPr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66690" cy="2506980"/>
            <wp:effectExtent l="0" t="0" r="3810" b="7620"/>
            <wp:docPr id="430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图片 45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</w:pPr>
      <w:r>
        <w:rPr>
          <w:rFonts w:hint="eastAsia"/>
          <w:lang w:val="en-US" w:eastAsia="zh-CN"/>
        </w:rPr>
        <w:t>2、列表中点击回复，进入查看问题页面，填写回复内容后点击“确认回复”。</w:t>
      </w:r>
    </w:p>
    <w:p>
      <w:pPr>
        <w:bidi w:val="0"/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264785" cy="2563495"/>
            <wp:effectExtent l="0" t="0" r="8255" b="12065"/>
            <wp:docPr id="21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2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6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86" w:name="_Toc22258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答疑澄清</w:t>
      </w:r>
      <w:bookmarkEnd w:id="81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文件</w:t>
      </w:r>
      <w:bookmarkEnd w:id="82"/>
      <w:bookmarkEnd w:id="83"/>
      <w:bookmarkEnd w:id="84"/>
      <w:bookmarkEnd w:id="86"/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招标公告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已经审核通过。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基本功能：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对招标文件、开标时间进行澄清或者修改，可以多次澄清。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1、点击“</w:t>
      </w:r>
      <w:r>
        <w:rPr>
          <w:rFonts w:hint="eastAsia"/>
          <w:lang w:eastAsia="zh-CN"/>
        </w:rPr>
        <w:t>工程业务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发标—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答疑澄清文件”按钮，进入答疑澄清文件页面。如下图：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6690" cy="2506980"/>
            <wp:effectExtent l="0" t="0" r="3810" b="7620"/>
            <wp:docPr id="42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图片 4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</w:rPr>
      </w:pPr>
      <w:r>
        <w:rPr>
          <w:rFonts w:hint="eastAsia"/>
        </w:rPr>
        <w:t>2、</w:t>
      </w:r>
      <w:r>
        <w:rPr>
          <w:rFonts w:hint="eastAsia"/>
          <w:lang w:val="en-US" w:eastAsia="zh-CN"/>
        </w:rPr>
        <w:t>点击新增澄清文件按钮，进入挑选标段页面，挑选标段进入新增澄清文件页面，</w:t>
      </w:r>
      <w:r>
        <w:rPr>
          <w:rFonts w:hint="eastAsia"/>
        </w:rPr>
        <w:t>填写页面信息。如下图：</w:t>
      </w:r>
    </w:p>
    <w:p>
      <w:pPr>
        <w:bidi w:val="0"/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271770" cy="2416175"/>
            <wp:effectExtent l="0" t="0" r="1270" b="6985"/>
            <wp:docPr id="743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图片 11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1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266690" cy="2474595"/>
            <wp:effectExtent l="0" t="0" r="3810" b="1905"/>
            <wp:docPr id="424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图片 4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①可变更开标时间。如需变更，在“变更内容”中，选中“是否变更开标时间”，可以变更时间；如无需变更，则不选中该选项。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②修改开标时间时，开标时间只能往后修改，不能提前。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t>③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可变更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保证金信息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。如需变更，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单选项选择是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，可以变更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保证金信息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；如无需变更，则选中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否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④答疑澄清文件页面上，填写的信息保存后才能上传附件。</w:t>
      </w:r>
    </w:p>
    <w:p>
      <w:pP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⑤如果答疑澄清不上传文件，只编辑内容没有15天限制。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3、</w:t>
      </w:r>
      <w:r>
        <w:rPr>
          <w:rFonts w:hint="eastAsia" w:ascii="思源宋体 CN ExtraLight" w:hAnsi="思源宋体 CN ExtraLight" w:eastAsia="思源宋体 CN ExtraLight" w:cs="思源宋体 CN ExtraLight"/>
        </w:rPr>
        <w:t>填写完信息后，点击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“提交信息”按钮，弹出意见框中输入意见，点击“确认提交”按钮，提交给交易中心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确认</w:t>
      </w:r>
      <w:r>
        <w:rPr>
          <w:rFonts w:hint="eastAsia" w:ascii="思源宋体 CN ExtraLight" w:hAnsi="思源宋体 CN ExtraLight" w:eastAsia="思源宋体 CN ExtraLight" w:cs="思源宋体 CN ExtraLight"/>
        </w:rPr>
        <w:t>。如下图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3675" cy="2484755"/>
            <wp:effectExtent l="0" t="0" r="14605" b="14605"/>
            <wp:docPr id="744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图片 11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8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  <w:r>
        <w:rPr>
          <w:rFonts w:hint="eastAsia" w:ascii="思源宋体 CN ExtraLight" w:hAnsi="思源宋体 CN ExtraLight" w:eastAsia="思源宋体 CN ExtraLight" w:cs="思源宋体 CN ExtraLight"/>
        </w:rPr>
        <w:t>填写完信息后，点击“修改保存”按钮，答疑澄清文件信息保存成功，且尚未提交交易中心审核，仍然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可以</w:t>
      </w:r>
      <w:r>
        <w:rPr>
          <w:rFonts w:hint="eastAsia" w:ascii="思源宋体 CN ExtraLight" w:hAnsi="思源宋体 CN ExtraLight" w:eastAsia="思源宋体 CN ExtraLight" w:cs="思源宋体 CN ExtraLight"/>
        </w:rPr>
        <w:t>修改信息。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注：</w:t>
      </w:r>
    </w:p>
    <w:p>
      <w:pPr>
        <w:rPr>
          <w:rFonts w:hint="default" w:ascii="思源宋体 CN ExtraLight" w:hAnsi="思源宋体 CN ExtraLight" w:eastAsia="思源宋体 CN ExtraLight" w:cs="思源宋体 CN ExtraLight"/>
          <w:lang w:val="en-US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①答疑澄清文件可以新增多次。</w:t>
      </w:r>
      <w:r>
        <w:rPr>
          <w:rFonts w:hint="eastAsia" w:ascii="思源宋体 CN ExtraLight" w:hAnsi="思源宋体 CN ExtraLight" w:cs="思源宋体 CN ExtraLight"/>
          <w:lang w:val="en-US" w:eastAsia="zh-CN"/>
        </w:rPr>
        <w:t>当第一次答疑完成审核通过后，才可以进行第二次答疑。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②如果标段（包）上一次的答疑澄清文件尚未完成，则不能新增该标段（包）新的答疑澄清文件。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lang w:val="en-US" w:eastAsia="zh-CN"/>
        </w:rPr>
        <w:t>4</w:t>
      </w:r>
      <w:r>
        <w:rPr>
          <w:rFonts w:hint="eastAsia" w:ascii="思源宋体 CN ExtraLight" w:hAnsi="思源宋体 CN ExtraLight" w:eastAsia="思源宋体 CN ExtraLight" w:cs="思源宋体 CN ExtraLight"/>
        </w:rPr>
        <w:t>、答疑澄清文件列表页面上，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点击“编辑中”“审核不通过”状态中</w:t>
      </w:r>
      <w:r>
        <w:rPr>
          <w:rFonts w:hint="eastAsia" w:ascii="思源宋体 CN ExtraLight" w:hAnsi="思源宋体 CN ExtraLight" w:eastAsia="思源宋体 CN ExtraLight" w:cs="思源宋体 CN ExtraLight"/>
        </w:rPr>
        <w:t>答疑澄清文件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的“操作”按钮，可修改该</w:t>
      </w:r>
      <w:r>
        <w:rPr>
          <w:rFonts w:hint="eastAsia" w:ascii="思源宋体 CN ExtraLight" w:hAnsi="思源宋体 CN ExtraLight" w:eastAsia="思源宋体 CN ExtraLight" w:cs="思源宋体 CN ExtraLight"/>
        </w:rPr>
        <w:t>答疑澄清文件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信息。如下图：</w:t>
      </w:r>
    </w:p>
    <w:p>
      <w:pPr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76215" cy="947420"/>
            <wp:effectExtent l="0" t="0" r="12065" b="12700"/>
            <wp:docPr id="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94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注：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只有“编辑中”“审核不通过”状态下的</w:t>
      </w:r>
      <w:r>
        <w:rPr>
          <w:rFonts w:hint="eastAsia" w:ascii="思源宋体 CN ExtraLight" w:hAnsi="思源宋体 CN ExtraLight" w:eastAsia="思源宋体 CN ExtraLight" w:cs="思源宋体 CN ExtraLight"/>
        </w:rPr>
        <w:t>答疑澄清文件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才允许修改。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  <w:lang w:val="en-US" w:eastAsia="zh-CN"/>
        </w:rPr>
        <w:t>5</w:t>
      </w:r>
      <w:r>
        <w:rPr>
          <w:rFonts w:hint="eastAsia" w:ascii="思源宋体 CN ExtraLight" w:hAnsi="思源宋体 CN ExtraLight" w:eastAsia="思源宋体 CN ExtraLight" w:cs="思源宋体 CN ExtraLight"/>
        </w:rPr>
        <w:t>、答疑澄清文件列表页面上，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选中要删除的</w:t>
      </w:r>
      <w:r>
        <w:rPr>
          <w:rFonts w:hint="eastAsia" w:ascii="思源宋体 CN ExtraLight" w:hAnsi="思源宋体 CN ExtraLight" w:eastAsia="思源宋体 CN ExtraLight" w:cs="思源宋体 CN ExtraLight"/>
        </w:rPr>
        <w:t>答疑澄清文件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，点击“删除</w:t>
      </w:r>
      <w:r>
        <w:rPr>
          <w:rFonts w:hint="eastAsia" w:ascii="思源宋体 CN ExtraLight" w:hAnsi="思源宋体 CN ExtraLight" w:eastAsia="思源宋体 CN ExtraLight" w:cs="思源宋体 CN ExtraLight"/>
        </w:rPr>
        <w:t>答疑澄清文件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”按钮，可删除</w:t>
      </w:r>
      <w:r>
        <w:rPr>
          <w:rFonts w:hint="eastAsia" w:ascii="思源宋体 CN ExtraLight" w:hAnsi="思源宋体 CN ExtraLight" w:eastAsia="思源宋体 CN ExtraLight" w:cs="思源宋体 CN ExtraLight"/>
        </w:rPr>
        <w:t>答疑澄清文件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74310" cy="1318895"/>
            <wp:effectExtent l="0" t="0" r="13970" b="6985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1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注：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只有“编辑中”“审核不通过”状态下的</w:t>
      </w:r>
      <w:r>
        <w:rPr>
          <w:rFonts w:hint="eastAsia" w:ascii="思源宋体 CN ExtraLight" w:hAnsi="思源宋体 CN ExtraLight" w:eastAsia="思源宋体 CN ExtraLight" w:cs="思源宋体 CN ExtraLight"/>
        </w:rPr>
        <w:t>答疑澄清文件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才允许删除。</w:t>
      </w:r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87" w:name="_Toc18624"/>
      <w:bookmarkStart w:id="88" w:name="_Toc24456"/>
      <w:bookmarkStart w:id="89" w:name="_Toc18728"/>
      <w:bookmarkStart w:id="90" w:name="_Toc12919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控制价文件</w:t>
      </w:r>
      <w:bookmarkEnd w:id="87"/>
      <w:bookmarkEnd w:id="88"/>
      <w:bookmarkEnd w:id="89"/>
      <w:bookmarkEnd w:id="9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已经进行了招标文件备案，并审核通过。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基本功能：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把该标段的控制价录入到系统中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提交给交易中心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确认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1、点击“</w:t>
      </w:r>
      <w:r>
        <w:rPr>
          <w:rFonts w:hint="eastAsia"/>
          <w:lang w:eastAsia="zh-CN"/>
        </w:rPr>
        <w:t>工程业务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发标—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控制价文件”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菜单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控制价文件页面，如下图：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1135" cy="2515870"/>
            <wp:effectExtent l="0" t="0" r="12065" b="11430"/>
            <wp:docPr id="425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图片 42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1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控制价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按钮，挑选标段后进入新增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页面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填写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控制价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信息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。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如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下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图：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</w:pPr>
      <w:r>
        <w:drawing>
          <wp:inline distT="0" distB="0" distL="114300" distR="114300">
            <wp:extent cx="5263515" cy="2209800"/>
            <wp:effectExtent l="0" t="0" r="9525" b="0"/>
            <wp:docPr id="6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9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  <w:rPr>
          <w:rFonts w:hint="eastAsia"/>
        </w:rPr>
      </w:pPr>
      <w:r>
        <w:drawing>
          <wp:inline distT="0" distB="0" distL="114300" distR="114300">
            <wp:extent cx="5274310" cy="2466975"/>
            <wp:effectExtent l="0" t="0" r="8890" b="9525"/>
            <wp:docPr id="427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图片 43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default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在新增控制价页面里，点击【制作】按钮进入BS制作控制价。制作完成后，附件信息里获取生成后的控制价文件。如下图：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1135" cy="1138555"/>
            <wp:effectExtent l="0" t="0" r="1905" b="4445"/>
            <wp:docPr id="6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2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13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  <w:rPr>
          <w:rFonts w:hint="default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325" cy="2249805"/>
            <wp:effectExtent l="0" t="0" r="3175" b="10795"/>
            <wp:docPr id="428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图片 44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4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5580" cy="810895"/>
            <wp:effectExtent l="0" t="0" r="12700" b="12065"/>
            <wp:docPr id="6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3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81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4、招标控制价文件信息完成编辑后，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点击“提交信息”按钮，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弹出的意见框中输入意见，点击“确认提交”按钮，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提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交给交易中心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确认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pStyle w:val="27"/>
      </w:pPr>
      <w:r>
        <w:drawing>
          <wp:inline distT="0" distB="0" distL="114300" distR="114300">
            <wp:extent cx="5271770" cy="2013585"/>
            <wp:effectExtent l="0" t="0" r="1270" b="13335"/>
            <wp:docPr id="7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4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01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rFonts w:hint="eastAsia"/>
          <w:lang w:val="en-US" w:eastAsia="zh-CN"/>
        </w:rPr>
      </w:pPr>
      <w:bookmarkStart w:id="91" w:name="_Toc12784"/>
      <w:bookmarkStart w:id="92" w:name="_Toc26477"/>
      <w:bookmarkStart w:id="93" w:name="_Toc28029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投标邀请</w:t>
      </w:r>
      <w:bookmarkEnd w:id="91"/>
      <w:bookmarkEnd w:id="92"/>
      <w:bookmarkEnd w:id="93"/>
      <w:bookmarkStart w:id="94" w:name="_Toc28800"/>
      <w:bookmarkStart w:id="95" w:name="_Toc261428521"/>
      <w:bookmarkStart w:id="96" w:name="_Toc225152733"/>
      <w:bookmarkStart w:id="97" w:name="_Toc5908"/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98" w:name="_Toc16905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招标公告</w:t>
      </w:r>
      <w:bookmarkEnd w:id="94"/>
      <w:bookmarkEnd w:id="95"/>
      <w:bookmarkEnd w:id="96"/>
      <w:bookmarkEnd w:id="97"/>
      <w:bookmarkEnd w:id="98"/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招标文件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审核通过，标段（包）的招标方式为“公开招标”且资审方式为“资格后审”。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基本功能：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编制招标公告，提交交易中心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确认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/>
        </w:rPr>
        <w:t>点击“</w:t>
      </w:r>
      <w:r>
        <w:rPr>
          <w:rFonts w:hint="eastAsia"/>
          <w:lang w:eastAsia="zh-CN"/>
        </w:rPr>
        <w:t>工程业务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投标邀请—招标公告“</w:t>
      </w:r>
      <w:r>
        <w:rPr>
          <w:rFonts w:hint="eastAsia"/>
        </w:rPr>
        <w:t>菜单，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进入招标公告页面。如下图：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8120" cy="2468880"/>
            <wp:effectExtent l="0" t="0" r="5080" b="7620"/>
            <wp:docPr id="408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图片 3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</w:rPr>
      </w:pPr>
      <w:r>
        <w:rPr>
          <w:rFonts w:hint="eastAsia"/>
          <w:lang w:val="en-US" w:eastAsia="zh-CN"/>
        </w:rPr>
        <w:t>2、点击新增招标公告按钮，挑选标段后</w:t>
      </w:r>
      <w:r>
        <w:rPr>
          <w:rFonts w:hint="eastAsia"/>
        </w:rPr>
        <w:t>进入</w:t>
      </w:r>
      <w:r>
        <w:rPr>
          <w:rFonts w:hint="eastAsia"/>
          <w:lang w:val="en-US" w:eastAsia="zh-CN"/>
        </w:rPr>
        <w:t>新增招标公告</w:t>
      </w:r>
      <w:r>
        <w:rPr>
          <w:rFonts w:hint="eastAsia"/>
        </w:rPr>
        <w:t>页面，填写</w:t>
      </w:r>
      <w:r>
        <w:rPr>
          <w:rFonts w:hint="eastAsia"/>
          <w:lang w:val="en-US" w:eastAsia="zh-CN"/>
        </w:rPr>
        <w:t>相关信息内容，如投标截止时间、公告发布时间等</w:t>
      </w:r>
      <w:r>
        <w:rPr>
          <w:rFonts w:hint="eastAsia"/>
        </w:rPr>
        <w:t>。如下图：</w:t>
      </w:r>
    </w:p>
    <w:p>
      <w:pPr>
        <w:ind w:firstLine="0" w:firstLineChars="0"/>
      </w:pPr>
      <w:r>
        <w:drawing>
          <wp:inline distT="0" distB="0" distL="114300" distR="114300">
            <wp:extent cx="5269230" cy="2428875"/>
            <wp:effectExtent l="0" t="0" r="1270" b="9525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/>
        </w:rPr>
      </w:pPr>
      <w:r>
        <w:drawing>
          <wp:inline distT="0" distB="0" distL="114300" distR="114300">
            <wp:extent cx="5272405" cy="2445385"/>
            <wp:effectExtent l="0" t="0" r="10795" b="5715"/>
            <wp:docPr id="409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图片 33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4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②设置公告其他属性：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重发公告：选择后，网站上的招标公告的标题中会显示“重发公告”字样。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重新招标：选择后，网站上的招标公告的标题中会显示“重新招标”字样。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提供网上报名：选中，投标人可以报名；未选中，投标人不允许报名。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提供联合体报名：选中，页面显示“联合体要求”字段；不选中，页面上隐藏“联合体要求”字段。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需要项目负责人：选中，中标结果公告中中标人必须选择项目负责人；不选中，中标结果公告中中标人可以不选择项目负责人。</w:t>
      </w:r>
    </w:p>
    <w:p>
      <w:pPr>
        <w:pStyle w:val="31"/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5、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“附件信息”中点击招标公告的“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点击生成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”，进入“招标公告”页面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弹出“请选择您想使用的签章方式”对话框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转换成PDF，选择签章方式，点击【签章】，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75580" cy="2453005"/>
            <wp:effectExtent l="0" t="0" r="7620" b="10795"/>
            <wp:docPr id="41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图片 34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45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2318385"/>
            <wp:effectExtent l="0" t="0" r="5080" b="5715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18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66690" cy="2439670"/>
            <wp:effectExtent l="0" t="0" r="3810" b="11430"/>
            <wp:docPr id="41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图片 36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3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Style w:val="34"/>
          <w:rFonts w:hint="eastAsia" w:ascii="思源宋体 CN ExtraLight" w:hAnsi="思源宋体 CN ExtraLight" w:eastAsia="思源宋体 CN ExtraLight" w:cs="思源宋体 CN ExtraLight"/>
        </w:rPr>
      </w:pPr>
      <w:r>
        <w:rPr>
          <w:rStyle w:val="34"/>
          <w:rFonts w:hint="eastAsia" w:ascii="思源宋体 CN ExtraLight" w:hAnsi="思源宋体 CN ExtraLight" w:eastAsia="思源宋体 CN ExtraLight" w:cs="思源宋体 CN ExtraLight"/>
        </w:rPr>
        <w:t>注：</w:t>
      </w:r>
    </w:p>
    <w:p>
      <w:pPr>
        <w:rPr>
          <w:rStyle w:val="34"/>
          <w:rFonts w:hint="eastAsia" w:ascii="思源宋体 CN ExtraLight" w:hAnsi="思源宋体 CN ExtraLight" w:eastAsia="思源宋体 CN ExtraLight" w:cs="思源宋体 CN ExtraLight"/>
        </w:rPr>
      </w:pPr>
      <w:r>
        <w:rPr>
          <w:rStyle w:val="34"/>
          <w:rFonts w:hint="eastAsia" w:ascii="思源宋体 CN ExtraLight" w:hAnsi="思源宋体 CN ExtraLight" w:eastAsia="思源宋体 CN ExtraLight" w:cs="思源宋体 CN ExtraLight"/>
        </w:rPr>
        <w:t>①点击“插入CA锁签章”，进入“招标公告”页面。插入CA锁，点击“签章”按钮，对招标公告内容进行签章。然后点击“签章提交”按钮，签章完成。</w:t>
      </w:r>
    </w:p>
    <w:p>
      <w:pPr>
        <w:pStyle w:val="27"/>
        <w:ind w:firstLine="420" w:firstLineChars="20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 ExtraLight" w:hAnsi="思源宋体 CN ExtraLight" w:eastAsia="思源宋体 CN ExtraLight" w:cs="思源宋体 CN ExtraLight"/>
        </w:rPr>
        <w:t>签章完成后，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“附件信息”中招标公告变为“已签章”字样。如下图：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1770" cy="669290"/>
            <wp:effectExtent l="0" t="0" r="11430" b="3810"/>
            <wp:docPr id="8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3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6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7"/>
        <w:ind w:firstLine="420" w:firstLineChars="20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注：如果对招标公告内容进行了修改，则“附件信息”中点击招标公告后的“重新生成”，可重新生成公告内容以及重新进行签章。</w:t>
      </w:r>
    </w:p>
    <w:p>
      <w:pPr>
        <w:pStyle w:val="27"/>
        <w:ind w:firstLine="420" w:firstLineChars="20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、填写完信息，点击“提交信息”按钮，</w:t>
      </w:r>
      <w:r>
        <w:rPr>
          <w:rFonts w:hint="eastAsia" w:ascii="思源宋体 CN ExtraLight" w:hAnsi="思源宋体 CN ExtraLight" w:eastAsia="思源宋体 CN ExtraLight" w:cs="思源宋体 CN ExtraLight"/>
        </w:rPr>
        <w:t>弹出意见框中输入意见，点击“确认提交”按钮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提交交易中心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确认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 xml:space="preserve">。如下图： </w:t>
      </w:r>
    </w:p>
    <w:p>
      <w:pPr>
        <w:pStyle w:val="27"/>
        <w:jc w:val="both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66055" cy="2489835"/>
            <wp:effectExtent l="0" t="0" r="4445" b="12065"/>
            <wp:docPr id="9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2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8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7"/>
        <w:ind w:firstLine="420" w:firstLineChars="20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注：填写完信息后，点击“修改保存”按钮，招标公告信息保存成功，但尚未提交交易中心</w:t>
      </w:r>
      <w:r>
        <w:rPr>
          <w:rFonts w:hint="eastAsia" w:ascii="思源宋体 CN ExtraLight" w:hAnsi="思源宋体 CN ExtraLight" w:cs="思源宋体 CN ExtraLight"/>
          <w:lang w:val="en-US" w:eastAsia="zh-CN"/>
        </w:rPr>
        <w:t>确认</w:t>
      </w:r>
      <w:r>
        <w:rPr>
          <w:rFonts w:hint="eastAsia" w:ascii="思源宋体 CN ExtraLight" w:hAnsi="思源宋体 CN ExtraLight" w:eastAsia="思源宋体 CN ExtraLight" w:cs="思源宋体 CN ExtraLight"/>
        </w:rPr>
        <w:t>，仍然可以修改信息。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99" w:name="_Toc27680"/>
      <w:bookmarkStart w:id="100" w:name="_Toc23751"/>
      <w:bookmarkStart w:id="101" w:name="_Toc22621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投标邀请书（邀请招标）</w:t>
      </w:r>
      <w:bookmarkEnd w:id="99"/>
      <w:bookmarkEnd w:id="100"/>
      <w:bookmarkEnd w:id="101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2" w:firstLineChars="200"/>
        <w:textAlignment w:val="auto"/>
        <w:outlineLvl w:val="9"/>
        <w:rPr>
          <w:rFonts w:hint="eastAsia" w:ascii="思源宋体 CN ExtraLight" w:hAnsi="思源宋体 CN ExtraLight" w:eastAsia="思源宋体 CN ExtraLight" w:cs="思源宋体 CN ExtraLight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前提条件</w:t>
      </w:r>
      <w:r>
        <w:rPr>
          <w:rFonts w:hint="eastAsia" w:ascii="思源宋体 CN ExtraLight" w:hAnsi="思源宋体 CN ExtraLight" w:eastAsia="思源宋体 CN ExtraLight" w:cs="思源宋体 CN ExtraLight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：招标项目审核通过且标段（包）招标方式为邀请招标。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 w:ascii="思源宋体 CN ExtraLight" w:hAnsi="思源宋体 CN ExtraLight" w:eastAsia="思源宋体 CN ExtraLight" w:cs="思源宋体 CN ExtraLight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基本功能</w:t>
      </w:r>
      <w:r>
        <w:rPr>
          <w:rFonts w:hint="eastAsia" w:ascii="思源宋体 CN ExtraLight" w:hAnsi="思源宋体 CN ExtraLight" w:eastAsia="思源宋体 CN ExtraLight" w:cs="思源宋体 CN ExtraLight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：录入邀请函信息，邀请投标单位，发送邀请书。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 w:ascii="思源宋体 CN ExtraLight" w:hAnsi="思源宋体 CN ExtraLight" w:eastAsia="思源宋体 CN ExtraLight" w:cs="思源宋体 CN ExtraLight"/>
          <w:b/>
          <w:bCs/>
          <w:i w:val="0"/>
          <w:i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bCs/>
          <w:i w:val="0"/>
          <w:i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t>1、</w:t>
      </w:r>
      <w:r>
        <w:rPr>
          <w:rFonts w:hint="eastAsia"/>
        </w:rPr>
        <w:t>点击“</w:t>
      </w:r>
      <w:r>
        <w:rPr>
          <w:rFonts w:hint="eastAsia"/>
          <w:lang w:eastAsia="zh-CN"/>
        </w:rPr>
        <w:t>工程业务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投标邀请—投标邀请书“</w:t>
      </w:r>
      <w:r>
        <w:rPr>
          <w:rFonts w:hint="eastAsia"/>
        </w:rPr>
        <w:t>菜单，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zCs w:val="21"/>
          <w14:textFill>
            <w14:solidFill>
              <w14:schemeClr w14:val="tx1"/>
            </w14:solidFill>
          </w14:textFill>
        </w:rPr>
        <w:t>进入投标邀请书页面。如下图：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2463165"/>
            <wp:effectExtent l="0" t="0" r="8255" b="635"/>
            <wp:docPr id="41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图片 37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点击新增邀请按钮，挑选邀请标段，编辑邀请函信息，邀请单位信息等。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6055" cy="2301240"/>
            <wp:effectExtent l="0" t="0" r="4445" b="10160"/>
            <wp:docPr id="19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0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865" cy="2441575"/>
            <wp:effectExtent l="0" t="0" r="635" b="9525"/>
            <wp:docPr id="41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图片 38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是否允许联合体：选“是”，“联合体要求”可以填写，新增邀请单位时可以新增联合体单位；选“否”，“联合体要求”灰化，不允许填写，且新增邀请单位时隐藏联合体相关字段。</w:t>
      </w:r>
    </w:p>
    <w:p/>
    <w:p>
      <w:pPr>
        <w:numPr>
          <w:ilvl w:val="0"/>
          <w:numId w:val="3"/>
        </w:numPr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点击“新增邀请单位”按钮，进入“邀请单位录入”页面。如下图：</w:t>
      </w:r>
    </w:p>
    <w:p>
      <w:pPr>
        <w:numPr>
          <w:ilvl w:val="0"/>
          <w:numId w:val="0"/>
        </w:num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5580" cy="2472690"/>
            <wp:effectExtent l="0" t="0" r="7620" b="3810"/>
            <wp:docPr id="42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图片 39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47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6690" cy="2381250"/>
            <wp:effectExtent l="0" t="0" r="3810" b="6350"/>
            <wp:docPr id="14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5、点击“企业名称”后的“选择”按钮，进入“交易主体列表”页面。选择要添加的邀请单位，点击“确定选择”按钮或者“</w:t>
      </w: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142240" cy="142240"/>
            <wp:effectExtent l="0" t="0" r="10160" b="10160"/>
            <wp:docPr id="467" name="图片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图片 467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42857" cy="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”按钮，邀请单位添加成功。如下图：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2181225"/>
            <wp:effectExtent l="0" t="0" r="5080" b="3175"/>
            <wp:docPr id="473" name="图片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图片 473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81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114300" distR="114300">
            <wp:extent cx="5278120" cy="2385060"/>
            <wp:effectExtent l="0" t="0" r="5080" b="2540"/>
            <wp:docPr id="516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图片 51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6、邀请单位选择完成后，点击“项目负责人”后的“选择”按钮，进入“人员列表”页面。选择要添加的人员，点击“确定选择”按钮或者“</w:t>
      </w: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142240" cy="142240"/>
            <wp:effectExtent l="0" t="0" r="10160" b="1016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42857" cy="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”按钮，项目负责人添加成功。如下图：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114300" distR="114300">
            <wp:extent cx="5272405" cy="2322830"/>
            <wp:effectExtent l="0" t="0" r="10795" b="1270"/>
            <wp:docPr id="52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图片 52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114300" distR="114300">
            <wp:extent cx="5278120" cy="2331085"/>
            <wp:effectExtent l="0" t="0" r="5080" b="5715"/>
            <wp:docPr id="52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图片 53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3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7、选择完邀请单位和项目负责人后，点击“新增邀请名单”按钮，该单位被邀请成功，显示在“邀请单位信息”中。如下图：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2405" cy="890270"/>
            <wp:effectExtent l="0" t="0" r="10795" b="11430"/>
            <wp:docPr id="38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图片 16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89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注：招标人采用邀请招标方式的，应当向三个以上具备承担招标项目的能力、资信良好的特定的法人或者其他组织发出投标邀请书。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8、“邀请单位信息”中，点击已邀请单位后的“</w:t>
      </w: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161290" cy="151765"/>
            <wp:effectExtent l="0" t="0" r="3810" b="635"/>
            <wp:docPr id="482" name="图片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图片 48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61905" cy="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”按钮，可修改邀请单位的项目负责人等信息，但不能修改企业名称。如下图：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114300" distR="114300">
            <wp:extent cx="5270500" cy="2279650"/>
            <wp:effectExtent l="0" t="0" r="0" b="6350"/>
            <wp:docPr id="532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图片 56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9、“邀请单位信息”中，点击已邀请单位后的“</w:t>
      </w: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66040" cy="104140"/>
            <wp:effectExtent l="0" t="0" r="10160" b="10160"/>
            <wp:docPr id="928" name="图片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图片 928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6667" cy="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”按钮，弹出提示“是否重新生成邀请函？选择确定则重新生成，需要重新加盖电子印章。”如下图：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6690" cy="2451735"/>
            <wp:effectExtent l="0" t="0" r="3810" b="12065"/>
            <wp:docPr id="39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图片 18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①如果邀请单位的邀请函尚未签章，提示信息点击“确定”按钮或点击“取消”按钮，进入“生成邀请函”页面，同时弹出“请选择您想使用的签章方式”对话框。选择签章方式，进行签章。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②如果邀请单位的邀请函已经生成且已签章，提示信息点击“确定”按钮，邀请函中原签章消失，需要重新加盖电子印章；提示信息点击“取消”按钮，邀请函原签章不消失。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10、所有邀请的单位均已经生成邀请函且签章完成后，选择要发出邀请函的单位，点击“发出邀请函”按钮，邀请函发送成功后，“邀请函状态”显示“已发出”。如下图：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1421765"/>
            <wp:effectExtent l="0" t="0" r="2540" b="635"/>
            <wp:docPr id="39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图片 19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42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11、“邀请单位信息”中，点击“打印”按钮，可打印投标名单。如下图：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114300" distR="114300">
            <wp:extent cx="5270500" cy="1997075"/>
            <wp:effectExtent l="0" t="0" r="0" b="9525"/>
            <wp:docPr id="535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图片 59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9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12、确认所有邀请单位的邀请函均已经成功发出后，点击“确认录入完毕”按钮，投标邀请函录入完毕。如下图：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4150" cy="2329180"/>
            <wp:effectExtent l="0" t="0" r="6350" b="7620"/>
            <wp:docPr id="39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图片 20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注：投标邀请函确认录入完毕后，不能再修改信息。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13、邀请单位收到邀请函且生成回执后，“邀请单位信息”中点击“</w:t>
      </w: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151765" cy="104140"/>
            <wp:effectExtent l="0" t="0" r="635" b="10160"/>
            <wp:docPr id="950" name="图片 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图片 950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”按钮，可查看邀请单位的回执函。如下图：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6850" cy="1685925"/>
            <wp:effectExtent l="0" t="0" r="6350" b="3175"/>
            <wp:docPr id="39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图片 21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注：邀请单位未回复，“邀请单位信息”中点击“</w:t>
      </w: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151765" cy="104140"/>
            <wp:effectExtent l="0" t="0" r="635" b="10160"/>
            <wp:docPr id="951" name="图片 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图片 951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”按钮，会弹出提示“受邀单位未回复，无法查看!”。</w:t>
      </w:r>
    </w:p>
    <w:p>
      <w:pP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14、删除邀请单位，当新增邀请单位后，邀请函未发出，可以进行删除单位，点击【删除邀请单位】。</w:t>
      </w:r>
    </w:p>
    <w:p>
      <w:pPr>
        <w:rPr>
          <w:rFonts w:hint="default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如果当邀请函已经发出，则不可对该单位进行删除，【序】的勾选框被隐藏。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9865" cy="1760855"/>
            <wp:effectExtent l="0" t="0" r="635" b="4445"/>
            <wp:docPr id="39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图片 22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7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572895"/>
            <wp:effectExtent l="0" t="0" r="3810" b="1905"/>
            <wp:docPr id="40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图片 23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15、当邀请函未生成并签章，点击【发出邀请函】，提示“存在尚未签章的邀请函,请签章后再发送！”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1770" cy="2214245"/>
            <wp:effectExtent l="0" t="0" r="11430" b="8255"/>
            <wp:docPr id="40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图片 24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21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16、当有单位没有发出邀请函，点击【确认录入完毕】，提示“尚有单位未发出邀请函”</w:t>
      </w:r>
    </w:p>
    <w:p>
      <w:pPr>
        <w:bidi w:val="0"/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5420" cy="2439035"/>
            <wp:effectExtent l="0" t="0" r="5080" b="12065"/>
            <wp:docPr id="40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图片 26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3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hint="eastAsia"/>
        </w:rPr>
      </w:pPr>
      <w:bookmarkStart w:id="102" w:name="_Toc27769"/>
      <w:bookmarkStart w:id="103" w:name="_Toc12827"/>
    </w:p>
    <w:p>
      <w:pPr>
        <w:pStyle w:val="3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104" w:name="_Toc21044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定标</w:t>
      </w:r>
      <w:bookmarkEnd w:id="102"/>
      <w:bookmarkEnd w:id="103"/>
      <w:bookmarkEnd w:id="104"/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105" w:name="_Toc9433"/>
      <w:bookmarkStart w:id="106" w:name="_Toc423"/>
      <w:bookmarkStart w:id="107" w:name="_Toc28614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中标候选人公示</w:t>
      </w:r>
      <w:bookmarkEnd w:id="105"/>
      <w:bookmarkEnd w:id="106"/>
      <w:bookmarkEnd w:id="107"/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ExtraLight" w:hAnsi="思源宋体 CN ExtraLight" w:eastAsia="思源宋体 CN ExtraLight" w:cs="思源宋体 CN ExtraLight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开标时间已到</w:t>
      </w:r>
      <w:r>
        <w:rPr>
          <w:rFonts w:hint="eastAsia" w:ascii="思源宋体 CN ExtraLight" w:hAnsi="思源宋体 CN ExtraLight" w:eastAsia="思源宋体 CN ExtraLight" w:cs="思源宋体 CN ExtraLight"/>
          <w:b w:val="0"/>
          <w:bCs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基本功能：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填写中标候选人公示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提交交易中心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确认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ExtraLight" w:hAnsi="思源宋体 CN ExtraLight" w:eastAsia="思源宋体 CN ExtraLight" w:cs="思源宋体 CN ExtraLight"/>
        </w:rPr>
        <w:t>点击“</w:t>
      </w:r>
      <w:r>
        <w:rPr>
          <w:rFonts w:hint="eastAsia" w:ascii="思源宋体 CN ExtraLight" w:hAnsi="思源宋体 CN ExtraLight" w:cs="思源宋体 CN ExtraLight"/>
          <w:lang w:eastAsia="zh-CN"/>
        </w:rPr>
        <w:t>工程业务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－定标－中标候选人公示</w:t>
      </w:r>
      <w:r>
        <w:rPr>
          <w:rFonts w:hint="eastAsia" w:ascii="思源宋体 CN ExtraLight" w:hAnsi="思源宋体 CN ExtraLight" w:eastAsia="思源宋体 CN ExtraLight" w:cs="思源宋体 CN ExtraLight"/>
        </w:rPr>
        <w:t>”菜单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”，进入中标候选人公示页面。如下图：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2405" cy="2485390"/>
            <wp:effectExtent l="0" t="0" r="10795" b="3810"/>
            <wp:docPr id="431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图片 46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8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点击新增中标候选人公示按钮，挑选标段后进入新增页面，编辑中标候选人公示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信息</w:t>
      </w:r>
      <w:r>
        <w:rPr>
          <w:rFonts w:hint="eastAsia" w:ascii="思源宋体 CN ExtraLight" w:hAnsi="思源宋体 CN ExtraLight" w:cs="思源宋体 CN Extra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如公示发布日期、被否决投标或不合格投标人等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。如下图：</w:t>
      </w:r>
    </w:p>
    <w:p>
      <w:pPr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230" cy="2439670"/>
            <wp:effectExtent l="0" t="0" r="3810" b="139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3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3675" cy="2404110"/>
            <wp:effectExtent l="0" t="0" r="14605" b="3810"/>
            <wp:docPr id="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4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</w:p>
    <w:p>
      <w:pPr>
        <w:numPr>
          <w:ilvl w:val="0"/>
          <w:numId w:val="9"/>
        </w:numPr>
        <w:bidi w:val="0"/>
        <w:ind w:left="0" w:leftChars="0" w:firstLine="420" w:firstLineChars="200"/>
        <w:rPr>
          <w:rFonts w:hint="eastAsia"/>
        </w:rPr>
      </w:pPr>
      <w:r>
        <w:rPr>
          <w:rFonts w:hint="eastAsia"/>
        </w:rPr>
        <w:t>公示发布日期不得少于3日。</w:t>
      </w:r>
    </w:p>
    <w:p>
      <w:pPr>
        <w:numPr>
          <w:ilvl w:val="0"/>
          <w:numId w:val="9"/>
        </w:numPr>
        <w:bidi w:val="0"/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>中标候选人公示页面上，填写的信息保存后才能附件中签章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numPr>
          <w:ilvl w:val="0"/>
          <w:numId w:val="9"/>
        </w:numPr>
        <w:bidi w:val="0"/>
        <w:ind w:left="0" w:leftChars="0" w:firstLine="420" w:firstLineChars="200"/>
        <w:rPr>
          <w:rFonts w:hint="default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中标候选人是联合体，中标候选人列表中展示联合体单位。</w:t>
      </w:r>
    </w:p>
    <w:p>
      <w:pPr>
        <w:rPr>
          <w:rFonts w:hint="default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5、完成候中标选人公示编辑后，生成中标候选人公示，附件栏中点击生成按钮，选择签章方式生成PDF并进行签章提交。如下图。</w:t>
      </w:r>
    </w:p>
    <w:p>
      <w:pPr>
        <w:ind w:left="0" w:leftChars="0" w:firstLine="0" w:firstLineChars="0"/>
        <w:rPr>
          <w:rFonts w:hint="default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230" cy="725805"/>
            <wp:effectExtent l="0" t="0" r="3810" b="5715"/>
            <wp:docPr id="12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4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2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</w:pPr>
    </w:p>
    <w:p>
      <w:pPr>
        <w:ind w:left="0" w:leftChars="0" w:firstLine="0" w:firstLineChars="0"/>
      </w:pPr>
      <w:r>
        <w:drawing>
          <wp:inline distT="0" distB="0" distL="114300" distR="114300">
            <wp:extent cx="5268595" cy="3020060"/>
            <wp:effectExtent l="0" t="0" r="1905" b="2540"/>
            <wp:docPr id="439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图片 54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02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Style w:val="34"/>
          <w:rFonts w:hint="eastAsia" w:ascii="思源宋体 CN ExtraLight" w:hAnsi="思源宋体 CN ExtraLight" w:eastAsia="思源宋体 CN ExtraLight" w:cs="思源宋体 CN ExtraLight"/>
        </w:rPr>
      </w:pPr>
      <w:r>
        <w:rPr>
          <w:rStyle w:val="34"/>
          <w:rFonts w:hint="eastAsia" w:ascii="思源宋体 CN ExtraLight" w:hAnsi="思源宋体 CN ExtraLight" w:eastAsia="思源宋体 CN ExtraLight" w:cs="思源宋体 CN ExtraLight"/>
        </w:rPr>
        <w:t>注：</w:t>
      </w:r>
    </w:p>
    <w:p>
      <w:pPr>
        <w:rPr>
          <w:rStyle w:val="34"/>
          <w:rFonts w:hint="eastAsia" w:ascii="思源宋体 CN ExtraLight" w:hAnsi="思源宋体 CN ExtraLight" w:eastAsia="思源宋体 CN ExtraLight" w:cs="思源宋体 CN ExtraLight"/>
        </w:rPr>
      </w:pPr>
      <w:r>
        <w:rPr>
          <w:rStyle w:val="34"/>
          <w:rFonts w:hint="eastAsia" w:ascii="思源宋体 CN ExtraLight" w:hAnsi="思源宋体 CN ExtraLight" w:eastAsia="思源宋体 CN ExtraLight" w:cs="思源宋体 CN ExtraLight"/>
        </w:rPr>
        <w:t>①点击“插入CA锁签章”，进入“招标公告”页面。插入CA锁，点击“签章”按钮，对招标公告内容进行签章。然后点击“签章提交”按钮，签章完成。</w:t>
      </w:r>
    </w:p>
    <w:p>
      <w:pPr>
        <w:rPr>
          <w:rFonts w:hint="eastAsia"/>
          <w:lang w:val="en-US" w:eastAsia="zh-CN"/>
        </w:rPr>
      </w:pPr>
      <w:r>
        <w:rPr>
          <w:rStyle w:val="34"/>
          <w:rFonts w:hint="eastAsia" w:ascii="思源宋体 CN ExtraLight" w:hAnsi="思源宋体 CN ExtraLight" w:eastAsia="思源宋体 CN ExtraLight" w:cs="思源宋体 CN ExtraLight"/>
        </w:rPr>
        <w:t>②点击“手机扫码签章”，进入“招标公告”页面。点击“签章”按钮，显示二维码，</w:t>
      </w:r>
      <w:r>
        <w:rPr>
          <w:rFonts w:hint="eastAsia" w:ascii="思源宋体 CN ExtraLight" w:hAnsi="思源宋体 CN ExtraLight" w:eastAsia="思源宋体 CN ExtraLight" w:cs="思源宋体 CN ExtraLight"/>
        </w:rPr>
        <w:t>使用新点标证通进行扫码签章。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6、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信息填写完成后，点击“提交信息”按钮，弹出意见框中输入意见，点击“确认提交”按钮，提交给交易中心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确认</w:t>
      </w:r>
      <w:r>
        <w:rPr>
          <w:rFonts w:hint="eastAsia" w:ascii="思源宋体 CN ExtraLight" w:hAnsi="思源宋体 CN ExtraLight" w:eastAsia="思源宋体 CN ExtraLight" w:cs="思源宋体 CN ExtraLight"/>
        </w:rPr>
        <w:t>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2461260"/>
            <wp:effectExtent l="0" t="0" r="13335" b="7620"/>
            <wp:docPr id="9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6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  <w:r>
        <w:rPr>
          <w:rFonts w:hint="eastAsia" w:ascii="思源宋体 CN ExtraLight" w:hAnsi="思源宋体 CN ExtraLight" w:eastAsia="思源宋体 CN ExtraLight" w:cs="思源宋体 CN ExtraLight"/>
        </w:rPr>
        <w:t>填写完信息后，点击“修改保存”按钮，中标候选人公示保存成功，且尚未提交交易中心审核，仍然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可以</w:t>
      </w:r>
      <w:r>
        <w:rPr>
          <w:rFonts w:hint="eastAsia" w:ascii="思源宋体 CN ExtraLight" w:hAnsi="思源宋体 CN ExtraLight" w:eastAsia="思源宋体 CN ExtraLight" w:cs="思源宋体 CN ExtraLight"/>
        </w:rPr>
        <w:t>修改信息。</w:t>
      </w:r>
    </w:p>
    <w:p>
      <w:pPr>
        <w:rPr>
          <w:rFonts w:hint="eastAsia" w:ascii="思源宋体 CN ExtraLight" w:hAnsi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cs="思源宋体 CN ExtraLight"/>
          <w:lang w:val="en-US" w:eastAsia="zh-CN"/>
        </w:rPr>
        <w:t>7、中标候选人公示支持二次公示发布，变更中标候选人。在挑选标段页面中，从“已挑选”状态中选择标段，进入候选人公示编辑页面，中标候选人列表展示原推荐排名单位，变更中标候选人单位。如下图：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9230" cy="2457450"/>
            <wp:effectExtent l="0" t="0" r="3810" b="11430"/>
            <wp:docPr id="1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055" cy="2441575"/>
            <wp:effectExtent l="0" t="0" r="6985" b="12065"/>
            <wp:docPr id="1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2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注：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①二次公示中生成附件的中标候选人公示中，展示原单位排名。</w:t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②当已经编辑中标结果公告，无法编辑二次公示。</w:t>
      </w:r>
    </w:p>
    <w:p>
      <w:pPr>
        <w:bidi w:val="0"/>
        <w:rPr>
          <w:rFonts w:hint="default" w:eastAsia="思源宋体 CN ExtraLight"/>
          <w:lang w:val="en-US" w:eastAsia="zh-CN"/>
        </w:rPr>
      </w:pPr>
      <w:r>
        <w:rPr>
          <w:rFonts w:hint="eastAsia"/>
          <w:lang w:val="en-US" w:eastAsia="zh-CN"/>
        </w:rPr>
        <w:t>8、</w:t>
      </w:r>
      <w:r>
        <w:rPr>
          <w:rFonts w:hint="eastAsia" w:ascii="思源宋体 CN ExtraLight" w:hAnsi="思源宋体 CN ExtraLight" w:cs="思源宋体 CN ExtraLight"/>
          <w:lang w:val="en-US" w:eastAsia="zh-CN"/>
        </w:rPr>
        <w:t>二次公示在列表页上，标段名称会用红字标注“第2次公示”。如下图：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1135" cy="2463165"/>
            <wp:effectExtent l="0" t="0" r="1905" b="5715"/>
            <wp:docPr id="10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lang w:val="en-US" w:eastAsia="zh-CN"/>
        </w:rPr>
        <w:t>9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 ExtraLight" w:hAnsi="思源宋体 CN ExtraLight" w:eastAsia="思源宋体 CN ExtraLight" w:cs="思源宋体 CN ExtraLight"/>
        </w:rPr>
        <w:t>中标</w:t>
      </w:r>
      <w:r>
        <w:rPr>
          <w:rFonts w:hint="eastAsia" w:ascii="思源宋体 CN ExtraLight" w:hAnsi="思源宋体 CN ExtraLight" w:cs="思源宋体 CN ExtraLight"/>
          <w:lang w:val="en-US" w:eastAsia="zh-CN"/>
        </w:rPr>
        <w:t>候选人公示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列表页面，“编辑中”“审核不通过”状态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下，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可修改该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标段</w:t>
      </w:r>
      <w:r>
        <w:rPr>
          <w:rFonts w:hint="eastAsia" w:ascii="思源宋体 CN ExtraLight" w:hAnsi="思源宋体 CN ExtraLight" w:eastAsia="思源宋体 CN ExtraLight" w:cs="思源宋体 CN ExtraLight"/>
        </w:rPr>
        <w:t>中标</w:t>
      </w:r>
      <w:r>
        <w:rPr>
          <w:rFonts w:hint="eastAsia" w:ascii="思源宋体 CN ExtraLight" w:hAnsi="思源宋体 CN ExtraLight" w:cs="思源宋体 CN ExtraLight"/>
          <w:lang w:val="en-US" w:eastAsia="zh-CN"/>
        </w:rPr>
        <w:t>候选人公示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信息</w:t>
      </w:r>
      <w:r>
        <w:rPr>
          <w:rFonts w:hint="eastAsia" w:ascii="思源宋体 CN ExtraLight" w:hAnsi="思源宋体 CN ExtraLight" w:cs="思源宋体 CN Extra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点击“操作”图标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5580" cy="2526665"/>
            <wp:effectExtent l="0" t="0" r="12700" b="3175"/>
            <wp:docPr id="23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12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52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注：只有“编辑中”“审核不通过”状态下才允许修改。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0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 ExtraLight" w:hAnsi="思源宋体 CN ExtraLight" w:eastAsia="思源宋体 CN ExtraLight" w:cs="思源宋体 CN ExtraLight"/>
        </w:rPr>
        <w:t>中标</w:t>
      </w:r>
      <w:r>
        <w:rPr>
          <w:rFonts w:hint="eastAsia" w:ascii="思源宋体 CN ExtraLight" w:hAnsi="思源宋体 CN ExtraLight" w:cs="思源宋体 CN ExtraLight"/>
          <w:lang w:val="en-US" w:eastAsia="zh-CN"/>
        </w:rPr>
        <w:t>候选人公示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列表页面，选中要删除的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标段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，点击“删除</w:t>
      </w:r>
      <w:r>
        <w:rPr>
          <w:rFonts w:hint="eastAsia" w:ascii="思源宋体 CN ExtraLight" w:hAnsi="思源宋体 CN ExtraLight" w:eastAsia="思源宋体 CN ExtraLight" w:cs="思源宋体 CN ExtraLight"/>
        </w:rPr>
        <w:t>中标</w:t>
      </w:r>
      <w:r>
        <w:rPr>
          <w:rFonts w:hint="eastAsia" w:ascii="思源宋体 CN ExtraLight" w:hAnsi="思源宋体 CN ExtraLight" w:cs="思源宋体 CN ExtraLight"/>
          <w:lang w:val="en-US" w:eastAsia="zh-CN"/>
        </w:rPr>
        <w:t>候选人公示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”按钮，可删除该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标段的中标候选人公示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310" cy="2491740"/>
            <wp:effectExtent l="0" t="0" r="13970" b="7620"/>
            <wp:docPr id="23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13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注：只有“编辑中”“审核不通过”状态下才允许删除。</w:t>
      </w:r>
    </w:p>
    <w:p>
      <w:pPr>
        <w:bidi w:val="0"/>
        <w:rPr>
          <w:rFonts w:hint="default"/>
          <w:lang w:val="en-US" w:eastAsia="zh-CN"/>
        </w:rPr>
      </w:pPr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108" w:name="_Toc261428533"/>
      <w:bookmarkStart w:id="109" w:name="_Toc701"/>
      <w:bookmarkStart w:id="110" w:name="_Toc13223"/>
      <w:bookmarkStart w:id="111" w:name="_Toc13742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中标结果</w:t>
      </w:r>
      <w:bookmarkEnd w:id="108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公告</w:t>
      </w:r>
      <w:bookmarkEnd w:id="109"/>
      <w:bookmarkEnd w:id="110"/>
      <w:bookmarkEnd w:id="111"/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中标候选人公示审核通过；招标文件审核通过。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基本功能：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编制中标结果公告，确定中标人。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ExtraLight" w:hAnsi="思源宋体 CN ExtraLight" w:eastAsia="思源宋体 CN ExtraLight" w:cs="思源宋体 CN ExtraLight"/>
        </w:rPr>
        <w:t>点击“</w:t>
      </w:r>
      <w:r>
        <w:rPr>
          <w:rFonts w:hint="eastAsia" w:ascii="思源宋体 CN ExtraLight" w:hAnsi="思源宋体 CN ExtraLight" w:cs="思源宋体 CN ExtraLight"/>
          <w:lang w:eastAsia="zh-CN"/>
        </w:rPr>
        <w:t>工程业务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－定标－中标结果公告”菜单，进入中标结果公告页面。如下图：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2463165"/>
            <wp:effectExtent l="0" t="0" r="8255" b="635"/>
            <wp:docPr id="432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图片 47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点击新增中标结果按钮，挑选标段进入中标结果公告新增页面。当中标候选人公示未完成，挑选标段后提示“中标候选人公示尚未发布”。如下图：</w:t>
      </w:r>
    </w:p>
    <w:p>
      <w:pPr>
        <w:ind w:left="0" w:leftChars="0" w:firstLine="0" w:firstLineChars="0"/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2430145"/>
            <wp:effectExtent l="0" t="0" r="13335" b="8255"/>
            <wp:docPr id="14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21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default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2405" cy="1399540"/>
            <wp:effectExtent l="0" t="0" r="635" b="2540"/>
            <wp:docPr id="14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8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39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3、新增中标结果公告页面，在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“中标结果信息”中，点击“操作”按钮，进入新增中标单位页面。如下图：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865" cy="2492375"/>
            <wp:effectExtent l="0" t="0" r="3175" b="6985"/>
            <wp:docPr id="14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20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9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114300" distR="114300">
            <wp:extent cx="5274945" cy="2204720"/>
            <wp:effectExtent l="0" t="0" r="1905" b="5080"/>
            <wp:docPr id="397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图片 63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20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  <w:r>
        <w:rPr>
          <w:rFonts w:hint="eastAsia" w:ascii="思源宋体 CN ExtraLight" w:hAnsi="思源宋体 CN ExtraLight" w:eastAsia="思源宋体 CN ExtraLight" w:cs="思源宋体 CN ExtraLight"/>
        </w:rPr>
        <w:t>项目注册中“招标情形”选择国有资金控股或占主导地位的依法招标的项目，只能新增单中标人；如果招标情形选择其他方式的，既可以新增单中标人，也可以新增多中标人。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  <w:lang w:val="en-US" w:eastAsia="zh-CN"/>
        </w:rPr>
        <w:t>4</w:t>
      </w:r>
      <w:r>
        <w:rPr>
          <w:rFonts w:hint="eastAsia" w:ascii="思源宋体 CN ExtraLight" w:hAnsi="思源宋体 CN ExtraLight" w:eastAsia="思源宋体 CN ExtraLight" w:cs="思源宋体 CN ExtraLight"/>
        </w:rPr>
        <w:t>、点击“中标单位名称”后的“检索”按钮，进入选择中标单位页面。如下图：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72405" cy="2554605"/>
            <wp:effectExtent l="0" t="0" r="635" b="5715"/>
            <wp:docPr id="19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32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5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865" cy="2660650"/>
            <wp:effectExtent l="0" t="0" r="3175" b="6350"/>
            <wp:docPr id="19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33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、选中中标单位，点击“确认选择”按钮或“</w:t>
      </w: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151765" cy="132715"/>
            <wp:effectExtent l="0" t="0" r="635" b="635"/>
            <wp:docPr id="490" name="图片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图片 490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”按钮。中标人选择成功。如下图：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114300" distR="114300">
            <wp:extent cx="5261610" cy="2162175"/>
            <wp:effectExtent l="0" t="0" r="8890" b="9525"/>
            <wp:docPr id="401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图片 66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注：选择中标单位后，项目负责人会默认获取该单位下载文件时提交的联系人。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、如要修改项目负责人，点击“项目负责人”后的“检索”按钮，进入选择项目负责人页面。如下图：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865" cy="2414270"/>
            <wp:effectExtent l="0" t="0" r="3175" b="8890"/>
            <wp:docPr id="19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34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114300" distR="114300">
            <wp:extent cx="5270500" cy="2061210"/>
            <wp:effectExtent l="0" t="0" r="6350" b="15240"/>
            <wp:docPr id="414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图片 68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6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7、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选择要添加的项目负责人，点击“确定选择”按钮或“</w:t>
      </w: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151765" cy="132715"/>
            <wp:effectExtent l="0" t="0" r="635" b="635"/>
            <wp:docPr id="491" name="图片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图片 491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”按钮。项目负责人选择成功。如下图：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75580" cy="2278380"/>
            <wp:effectExtent l="0" t="0" r="12700" b="7620"/>
            <wp:docPr id="20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35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Style w:val="34"/>
          <w:rFonts w:hint="eastAsia" w:ascii="思源宋体 CN ExtraLight" w:hAnsi="思源宋体 CN ExtraLight" w:cs="思源宋体 CN ExtraLight"/>
          <w:lang w:val="en-US" w:eastAsia="zh-CN"/>
        </w:rPr>
        <w:t>8</w:t>
      </w:r>
      <w:r>
        <w:rPr>
          <w:rStyle w:val="34"/>
          <w:rFonts w:hint="eastAsia" w:ascii="思源宋体 CN ExtraLight" w:hAnsi="思源宋体 CN ExtraLight" w:eastAsia="思源宋体 CN ExtraLight" w:cs="思源宋体 CN ExtraLight"/>
        </w:rPr>
        <w:t>、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新增中标单位页面，信息填写完成后，点击“修改保存”按钮，中标人新增成功。如下图：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76850" cy="988695"/>
            <wp:effectExtent l="0" t="0" r="11430" b="1905"/>
            <wp:docPr id="15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23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98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bidi w:val="0"/>
        <w:ind w:left="0" w:leftChars="0" w:firstLine="420" w:firstLineChars="200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lang w:val="en-US" w:eastAsia="zh-CN"/>
        </w:rPr>
        <w:t>中标结果公告变更模块中的此处功能点和中标结果模块一致。</w:t>
      </w:r>
    </w:p>
    <w:p>
      <w:pPr>
        <w:bidi w:val="0"/>
        <w:rPr>
          <w:rStyle w:val="34"/>
          <w:rFonts w:hint="eastAsia" w:ascii="思源宋体 CN ExtraLight" w:hAnsi="思源宋体 CN ExtraLight" w:eastAsia="思源宋体 CN ExtraLight" w:cs="思源宋体 CN ExtraLight"/>
        </w:rPr>
      </w:pPr>
      <w:r>
        <w:rPr>
          <w:rStyle w:val="34"/>
          <w:rFonts w:hint="eastAsia" w:ascii="思源宋体 CN ExtraLight" w:hAnsi="思源宋体 CN ExtraLight" w:cs="思源宋体 CN ExtraLight"/>
          <w:lang w:val="en-US" w:eastAsia="zh-CN"/>
        </w:rPr>
        <w:t>9、</w:t>
      </w:r>
      <w:r>
        <w:rPr>
          <w:rStyle w:val="34"/>
          <w:rFonts w:hint="eastAsia" w:ascii="思源宋体 CN ExtraLight" w:hAnsi="思源宋体 CN ExtraLight" w:eastAsia="思源宋体 CN ExtraLight" w:cs="思源宋体 CN ExtraLight"/>
        </w:rPr>
        <w:t>中标结果公告页面，填写页面上的信息。如下图：</w:t>
      </w:r>
    </w:p>
    <w:p>
      <w:pPr>
        <w:ind w:firstLine="0" w:firstLineChars="0"/>
        <w:rPr>
          <w:rStyle w:val="34"/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75580" cy="2322830"/>
            <wp:effectExtent l="0" t="0" r="12700" b="8890"/>
            <wp:docPr id="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Style w:val="34"/>
          <w:rFonts w:hint="eastAsia" w:ascii="思源宋体 CN ExtraLight" w:hAnsi="思源宋体 CN ExtraLight" w:eastAsia="思源宋体 CN ExtraLight" w:cs="思源宋体 CN ExtraLight"/>
        </w:rPr>
      </w:pPr>
      <w:r>
        <w:rPr>
          <w:rStyle w:val="34"/>
          <w:rFonts w:hint="eastAsia" w:ascii="思源宋体 CN ExtraLight" w:hAnsi="思源宋体 CN ExtraLight" w:eastAsia="思源宋体 CN ExtraLight" w:cs="思源宋体 CN ExtraLight"/>
        </w:rPr>
        <w:t>注：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中标结果公告页面上，填写的信息保存后才能附件中签章。</w:t>
      </w:r>
    </w:p>
    <w:p>
      <w:pPr>
        <w:rPr>
          <w:rFonts w:hint="default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10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完成候中标结果公告编辑后，生成中标结果公告，附件栏中点击生成按钮，选择签章方式生成PDF并进行签章提交。如下图。</w:t>
      </w:r>
    </w:p>
    <w:p>
      <w:pPr>
        <w:ind w:left="0" w:leftChars="0" w:firstLine="0" w:firstLineChars="0"/>
        <w:rPr>
          <w:rFonts w:hint="default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325" cy="798830"/>
            <wp:effectExtent l="0" t="0" r="5715" b="8890"/>
            <wp:docPr id="18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28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9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</w:pPr>
    </w:p>
    <w:p>
      <w:pPr>
        <w:ind w:left="0" w:leftChars="0" w:firstLine="0" w:firstLineChars="0"/>
      </w:pPr>
      <w:r>
        <w:drawing>
          <wp:inline distT="0" distB="0" distL="114300" distR="114300">
            <wp:extent cx="5275580" cy="2480310"/>
            <wp:effectExtent l="0" t="0" r="12700" b="3810"/>
            <wp:docPr id="19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30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</w:rPr>
      </w:pPr>
      <w:r>
        <w:rPr>
          <w:rFonts w:hint="eastAsia"/>
        </w:rPr>
        <w:t>注：</w:t>
      </w:r>
    </w:p>
    <w:p>
      <w:pPr>
        <w:bidi w:val="0"/>
        <w:rPr>
          <w:rFonts w:hint="eastAsia"/>
        </w:rPr>
      </w:pPr>
      <w:r>
        <w:rPr>
          <w:rFonts w:hint="eastAsia"/>
        </w:rPr>
        <w:t>①点击“插入CA锁签章”，进入“招标公告”页面。插入CA锁，点击“签章”按钮，对招标公告内容进行签章。然后点击“签章提交”按钮，签章完成。</w:t>
      </w:r>
    </w:p>
    <w:p>
      <w:pPr>
        <w:bidi w:val="0"/>
        <w:rPr>
          <w:rFonts w:hint="eastAsia"/>
        </w:rPr>
      </w:pPr>
      <w:r>
        <w:rPr>
          <w:rFonts w:hint="eastAsia"/>
        </w:rPr>
        <w:t>②点击“手机扫码签章”，进入“招标公告”页面。点击“签章”按钮，显示二维码，使用新点</w:t>
      </w:r>
      <w:r>
        <w:rPr>
          <w:rFonts w:hint="eastAsia"/>
          <w:lang w:val="en-US" w:eastAsia="zh-CN"/>
        </w:rPr>
        <w:t>容易签</w:t>
      </w:r>
      <w:r>
        <w:rPr>
          <w:rFonts w:hint="eastAsia"/>
        </w:rPr>
        <w:t>进行扫码签章。</w:t>
      </w:r>
    </w:p>
    <w:p>
      <w:pPr>
        <w:bidi w:val="0"/>
        <w:rPr>
          <w:rFonts w:hint="eastAsia"/>
        </w:rPr>
      </w:pPr>
      <w:r>
        <w:rPr>
          <w:rFonts w:hint="eastAsia"/>
          <w:lang w:val="en-US" w:eastAsia="zh-CN"/>
        </w:rPr>
        <w:t>13</w:t>
      </w:r>
      <w:r>
        <w:rPr>
          <w:rFonts w:hint="eastAsia"/>
        </w:rPr>
        <w:t>信息填写完成后，点击“提交信息”按钮，弹出意见框中输入意见，点击“确认提交”按钮，提交给交易中心</w:t>
      </w:r>
      <w:r>
        <w:rPr>
          <w:rFonts w:hint="eastAsia"/>
          <w:lang w:val="en-US" w:eastAsia="zh-CN"/>
        </w:rPr>
        <w:t>确认</w:t>
      </w:r>
      <w:r>
        <w:rPr>
          <w:rFonts w:hint="eastAsia"/>
        </w:rPr>
        <w:t>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2405" cy="2491105"/>
            <wp:effectExtent l="0" t="0" r="635" b="8255"/>
            <wp:docPr id="19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31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  <w:r>
        <w:rPr>
          <w:rFonts w:hint="eastAsia" w:ascii="思源宋体 CN ExtraLight" w:hAnsi="思源宋体 CN ExtraLight" w:eastAsia="思源宋体 CN ExtraLight" w:cs="思源宋体 CN ExtraLight"/>
        </w:rPr>
        <w:t>填写完信息后，点击“修改保存”按钮，中标结果公告保存成功，且尚未提交交易中心</w:t>
      </w:r>
      <w:r>
        <w:rPr>
          <w:rFonts w:hint="eastAsia" w:ascii="思源宋体 CN ExtraLight" w:hAnsi="思源宋体 CN ExtraLight" w:cs="思源宋体 CN ExtraLight"/>
          <w:lang w:val="en-US" w:eastAsia="zh-CN"/>
        </w:rPr>
        <w:t>确认</w:t>
      </w:r>
      <w:r>
        <w:rPr>
          <w:rFonts w:hint="eastAsia" w:ascii="思源宋体 CN ExtraLight" w:hAnsi="思源宋体 CN ExtraLight" w:eastAsia="思源宋体 CN ExtraLight" w:cs="思源宋体 CN ExtraLight"/>
        </w:rPr>
        <w:t>，仍然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可以</w:t>
      </w:r>
      <w:r>
        <w:rPr>
          <w:rFonts w:hint="eastAsia" w:ascii="思源宋体 CN ExtraLight" w:hAnsi="思源宋体 CN ExtraLight" w:eastAsia="思源宋体 CN ExtraLight" w:cs="思源宋体 CN ExtraLight"/>
        </w:rPr>
        <w:t>修改信息。</w:t>
      </w:r>
      <w:bookmarkStart w:id="112" w:name="_Toc261428534"/>
      <w:bookmarkStart w:id="113" w:name="_Toc6207"/>
      <w:bookmarkStart w:id="114" w:name="_Toc23256"/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lang w:val="en-US" w:eastAsia="zh-CN"/>
        </w:rPr>
        <w:t>14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 ExtraLight" w:hAnsi="思源宋体 CN ExtraLight" w:eastAsia="思源宋体 CN ExtraLight" w:cs="思源宋体 CN ExtraLight"/>
        </w:rPr>
        <w:t>中标</w:t>
      </w:r>
      <w:r>
        <w:rPr>
          <w:rFonts w:hint="eastAsia" w:ascii="思源宋体 CN ExtraLight" w:hAnsi="思源宋体 CN ExtraLight" w:cs="思源宋体 CN ExtraLight"/>
          <w:lang w:val="en-US" w:eastAsia="zh-CN"/>
        </w:rPr>
        <w:t>结果公告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列表页面，“编辑中”“审核不通过”状态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下，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可修改该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标段中标结果公告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信息</w:t>
      </w:r>
      <w:r>
        <w:rPr>
          <w:rFonts w:hint="eastAsia" w:ascii="思源宋体 CN ExtraLight" w:hAnsi="思源宋体 CN ExtraLight" w:cs="思源宋体 CN Extra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点击“操作”图标。如下图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6215" cy="2360295"/>
            <wp:effectExtent l="0" t="0" r="12065" b="1905"/>
            <wp:docPr id="23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14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注：只有“编辑中”“审核不通过”状态下才允许修改。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15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 ExtraLight" w:hAnsi="思源宋体 CN ExtraLight" w:eastAsia="思源宋体 CN ExtraLight" w:cs="思源宋体 CN ExtraLight"/>
        </w:rPr>
        <w:t>中标</w:t>
      </w:r>
      <w:r>
        <w:rPr>
          <w:rFonts w:hint="eastAsia" w:ascii="思源宋体 CN ExtraLight" w:hAnsi="思源宋体 CN ExtraLight" w:cs="思源宋体 CN ExtraLight"/>
          <w:lang w:val="en-US" w:eastAsia="zh-CN"/>
        </w:rPr>
        <w:t>结果公告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列表页面，选中要删除的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标段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，点击“删除</w:t>
      </w:r>
      <w:r>
        <w:rPr>
          <w:rFonts w:hint="eastAsia" w:ascii="思源宋体 CN ExtraLight" w:hAnsi="思源宋体 CN ExtraLight" w:cs="思源宋体 CN ExtraLight"/>
          <w:lang w:val="en-US" w:eastAsia="zh-CN"/>
        </w:rPr>
        <w:t>中标结果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”按钮，可删除该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标段的中标结果公告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6690" cy="2429510"/>
            <wp:effectExtent l="0" t="0" r="6350" b="8890"/>
            <wp:docPr id="23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15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注：只有“编辑中”“审核不通过”状态下才允许删除。</w:t>
      </w:r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:kern w:val="2"/>
          <w:sz w:val="28"/>
          <w:szCs w:val="18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115" w:name="_Toc13528"/>
      <w:r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:kern w:val="2"/>
          <w:sz w:val="28"/>
          <w:szCs w:val="18"/>
          <w:lang w:val="en-US" w:eastAsia="zh-CN" w:bidi="ar-SA"/>
          <w14:textFill>
            <w14:solidFill>
              <w14:schemeClr w14:val="tx1"/>
            </w14:solidFill>
          </w14:textFill>
        </w:rPr>
        <w:t>中标结果公告变更</w:t>
      </w:r>
      <w:bookmarkEnd w:id="115"/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中标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结果公告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审核通过。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基本功能：</w:t>
      </w:r>
      <w:r>
        <w:rPr>
          <w:rFonts w:hint="eastAsia" w:ascii="思源宋体 CN ExtraLight" w:hAnsi="思源宋体 CN ExtraLight" w:cs="思源宋体 CN ExtraLight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变更中标人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ExtraLight" w:hAnsi="思源宋体 CN ExtraLight" w:eastAsia="思源宋体 CN ExtraLight" w:cs="思源宋体 CN ExtraLight"/>
        </w:rPr>
        <w:t>点击“</w:t>
      </w:r>
      <w:r>
        <w:rPr>
          <w:rFonts w:hint="eastAsia" w:ascii="思源宋体 CN ExtraLight" w:hAnsi="思源宋体 CN ExtraLight" w:cs="思源宋体 CN ExtraLight"/>
          <w:lang w:eastAsia="zh-CN"/>
        </w:rPr>
        <w:t>工程业务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－定标－中标结果公告变更</w:t>
      </w:r>
      <w:r>
        <w:rPr>
          <w:rFonts w:hint="eastAsia" w:ascii="思源宋体 CN ExtraLight" w:hAnsi="思源宋体 CN ExtraLight" w:eastAsia="思源宋体 CN ExtraLight" w:cs="思源宋体 CN ExtraLight"/>
        </w:rPr>
        <w:t>”菜单，进入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中标结果公告变更</w:t>
      </w:r>
      <w:r>
        <w:rPr>
          <w:rFonts w:hint="eastAsia" w:ascii="思源宋体 CN ExtraLight" w:hAnsi="思源宋体 CN ExtraLight" w:eastAsia="思源宋体 CN ExtraLight" w:cs="思源宋体 CN ExtraLight"/>
        </w:rPr>
        <w:t>列表页面。如下图：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71770" cy="2480945"/>
            <wp:effectExtent l="0" t="0" r="1270" b="3175"/>
            <wp:docPr id="204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36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8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2、点击“新增中标结果变更”按钮，进入挑选标段页面</w:t>
      </w:r>
      <w:r>
        <w:rPr>
          <w:rFonts w:hint="eastAsia" w:ascii="思源宋体 CN ExtraLight" w:hAnsi="思源宋体 CN ExtraLight" w:cs="思源宋体 CN ExtraLight"/>
          <w:lang w:eastAsia="zh-CN"/>
        </w:rPr>
        <w:t>，</w:t>
      </w:r>
      <w:r>
        <w:rPr>
          <w:rFonts w:hint="eastAsia" w:ascii="思源宋体 CN ExtraLight" w:hAnsi="思源宋体 CN ExtraLight" w:cs="思源宋体 CN ExtraLight"/>
          <w:lang w:val="en-US" w:eastAsia="zh-CN"/>
        </w:rPr>
        <w:t>选择标段后进入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新增中标结果公告变更页面。</w:t>
      </w:r>
      <w:r>
        <w:rPr>
          <w:rFonts w:hint="eastAsia" w:ascii="思源宋体 CN ExtraLight" w:hAnsi="思源宋体 CN ExtraLight" w:eastAsia="思源宋体 CN ExtraLight" w:cs="思源宋体 CN ExtraLight"/>
        </w:rPr>
        <w:t>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013325" cy="2314575"/>
            <wp:effectExtent l="0" t="0" r="635" b="1905"/>
            <wp:docPr id="20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37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01332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068570" cy="2388870"/>
            <wp:effectExtent l="0" t="0" r="6350" b="3810"/>
            <wp:docPr id="21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38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068570" cy="238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、“中标结果信息”中，点击“操作”按钮，进入新增中标单位页面。如下图：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5580" cy="934085"/>
            <wp:effectExtent l="0" t="0" r="12700" b="10795"/>
            <wp:docPr id="21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39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1770" cy="2515870"/>
            <wp:effectExtent l="0" t="0" r="1270" b="13970"/>
            <wp:docPr id="12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2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51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  <w:r>
        <w:rPr>
          <w:rFonts w:hint="eastAsia" w:ascii="思源宋体 CN ExtraLight" w:hAnsi="思源宋体 CN ExtraLight" w:eastAsia="思源宋体 CN ExtraLight" w:cs="思源宋体 CN ExtraLight"/>
        </w:rPr>
        <w:t>项目注册中“招标情形”选择国有资金控股或占主导地位的依法招标的项目，只能新增单中标人；如果招标情形选择其他方式的，既可以新增单中标人，也可以新增多中标人。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  <w:lang w:val="en-US" w:eastAsia="zh-CN"/>
        </w:rPr>
        <w:t>4</w:t>
      </w:r>
      <w:r>
        <w:rPr>
          <w:rFonts w:hint="eastAsia" w:ascii="思源宋体 CN ExtraLight" w:hAnsi="思源宋体 CN ExtraLight" w:eastAsia="思源宋体 CN ExtraLight" w:cs="思源宋体 CN ExtraLight"/>
        </w:rPr>
        <w:t>、点击“中标单位名称”后的“检索”按钮，进入选择中标单位页面。如下图：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71770" cy="2171700"/>
            <wp:effectExtent l="0" t="0" r="1270" b="7620"/>
            <wp:docPr id="14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3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6055" cy="2513965"/>
            <wp:effectExtent l="0" t="0" r="6985" b="635"/>
            <wp:docPr id="15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4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1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、选中中标单位，点击“确认选择”按钮或“</w:t>
      </w: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151765" cy="132715"/>
            <wp:effectExtent l="0" t="0" r="635" b="4445"/>
            <wp:docPr id="343" name="图片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图片 343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”按钮。中标人选择成功。如下图：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1770" cy="2479675"/>
            <wp:effectExtent l="0" t="0" r="1270" b="4445"/>
            <wp:docPr id="17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5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7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2012315"/>
            <wp:effectExtent l="0" t="0" r="13335" b="14605"/>
            <wp:docPr id="17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6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01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注：选择中标单位后，项目负责人会默认获取该单位下载文件时提交的联系人。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7、如要修改项目负责人，点击“项目负责人”后的“检索”按钮，进入选择项目负责人页面。如下图：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2405" cy="2009775"/>
            <wp:effectExtent l="0" t="0" r="635" b="1905"/>
            <wp:docPr id="17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7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114300" distR="114300">
            <wp:extent cx="5260975" cy="2049780"/>
            <wp:effectExtent l="0" t="0" r="12065" b="7620"/>
            <wp:docPr id="347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图片 124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8、选择要添加的项目负责人，点击“确定选择”按钮或“</w:t>
      </w: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151765" cy="132715"/>
            <wp:effectExtent l="0" t="0" r="635" b="4445"/>
            <wp:docPr id="348" name="图片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图片 348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”按钮。项目负责人选择成功。如下图：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114300" distR="114300">
            <wp:extent cx="5270500" cy="2047240"/>
            <wp:effectExtent l="0" t="0" r="2540" b="10160"/>
            <wp:docPr id="349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图片 125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114300" distR="114300">
            <wp:extent cx="5267960" cy="2094230"/>
            <wp:effectExtent l="0" t="0" r="5080" b="8890"/>
            <wp:docPr id="350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图片 126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09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Style w:val="34"/>
          <w:rFonts w:hint="eastAsia" w:ascii="思源宋体 CN ExtraLight" w:hAnsi="思源宋体 CN ExtraLight" w:eastAsia="思源宋体 CN ExtraLight" w:cs="思源宋体 CN ExtraLight"/>
        </w:rPr>
        <w:t>9、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新增中标单位页面，信息填写完成后，点击“修改保存”按钮，中标人新增成功。如下图：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114300" distR="114300">
            <wp:extent cx="5278120" cy="2103120"/>
            <wp:effectExtent l="0" t="0" r="10160" b="0"/>
            <wp:docPr id="351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图片 127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1062355"/>
            <wp:effectExtent l="0" t="0" r="5080" b="4445"/>
            <wp:docPr id="2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8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06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Style w:val="34"/>
          <w:rFonts w:hint="eastAsia" w:ascii="思源宋体 CN ExtraLight" w:hAnsi="思源宋体 CN ExtraLight" w:eastAsia="思源宋体 CN ExtraLight" w:cs="思源宋体 CN ExtraLight"/>
        </w:rPr>
      </w:pPr>
      <w:r>
        <w:rPr>
          <w:rStyle w:val="34"/>
          <w:rFonts w:hint="eastAsia" w:ascii="思源宋体 CN ExtraLight" w:hAnsi="思源宋体 CN ExtraLight" w:eastAsia="思源宋体 CN ExtraLight" w:cs="思源宋体 CN ExtraLight"/>
        </w:rPr>
        <w:t>10、新增中标结果公告变更页面，填写页面上的信息。如下图：</w:t>
      </w:r>
    </w:p>
    <w:p>
      <w:pPr>
        <w:ind w:firstLine="0" w:firstLineChars="0"/>
        <w:rPr>
          <w:rStyle w:val="34"/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74310" cy="2428240"/>
            <wp:effectExtent l="0" t="0" r="13970" b="10160"/>
            <wp:docPr id="21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9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11、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完成中标结果变更公告编辑后，生成中标结果变更公告，附件栏中点击生成按钮，选择签章方式生成PDF并进行签章提交。如下图。</w:t>
      </w:r>
    </w:p>
    <w:p>
      <w:pPr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left="0" w:leftChars="0" w:firstLine="0" w:firstLineChars="0"/>
      </w:pPr>
      <w:r>
        <w:drawing>
          <wp:inline distT="0" distB="0" distL="114300" distR="114300">
            <wp:extent cx="5264150" cy="2443480"/>
            <wp:effectExtent l="0" t="0" r="8890" b="10160"/>
            <wp:docPr id="22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10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4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</w:rPr>
      </w:pPr>
      <w:r>
        <w:rPr>
          <w:rFonts w:hint="eastAsia"/>
        </w:rPr>
        <w:t>注：</w:t>
      </w:r>
    </w:p>
    <w:p>
      <w:pPr>
        <w:bidi w:val="0"/>
        <w:rPr>
          <w:rFonts w:hint="eastAsia"/>
        </w:rPr>
      </w:pPr>
      <w:r>
        <w:rPr>
          <w:rFonts w:hint="eastAsia"/>
        </w:rPr>
        <w:t>①点击“插入CA锁签章”，进入“招标公告”页面。插入CA锁，点击“签章”按钮，对招标公告内容进行签章。然后点击“签章提交”按钮，签章完成。</w:t>
      </w:r>
    </w:p>
    <w:p>
      <w:pPr>
        <w:bidi w:val="0"/>
        <w:rPr>
          <w:rFonts w:hint="eastAsia"/>
        </w:rPr>
      </w:pPr>
      <w:r>
        <w:rPr>
          <w:rFonts w:hint="eastAsia"/>
        </w:rPr>
        <w:t>②点击“手机扫码签章”，进入“招标公告”页面。点击“签章”按钮，显示二维码，使用新点</w:t>
      </w:r>
      <w:r>
        <w:rPr>
          <w:rFonts w:hint="eastAsia"/>
          <w:lang w:val="en-US" w:eastAsia="zh-CN"/>
        </w:rPr>
        <w:t>容易签</w:t>
      </w:r>
      <w:r>
        <w:rPr>
          <w:rFonts w:hint="eastAsia"/>
        </w:rPr>
        <w:t>进行扫码签章。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12、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信息填写完成后，点击“提交信息”按钮，弹出意见框中输入意见，点击“确认提交”按钮，提交给交易中心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确认</w:t>
      </w:r>
      <w:r>
        <w:rPr>
          <w:rFonts w:hint="eastAsia" w:ascii="思源宋体 CN ExtraLight" w:hAnsi="思源宋体 CN ExtraLight" w:eastAsia="思源宋体 CN ExtraLight" w:cs="思源宋体 CN ExtraLight"/>
        </w:rPr>
        <w:t>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114300" distR="114300">
            <wp:extent cx="5263515" cy="2145665"/>
            <wp:effectExtent l="0" t="0" r="9525" b="3175"/>
            <wp:docPr id="355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图片 130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14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  <w:r>
        <w:rPr>
          <w:rFonts w:hint="eastAsia" w:ascii="思源宋体 CN ExtraLight" w:hAnsi="思源宋体 CN ExtraLight" w:eastAsia="思源宋体 CN ExtraLight" w:cs="思源宋体 CN ExtraLight"/>
        </w:rPr>
        <w:t>填写完信息后，点击“修改保存”按钮，中标结果公告变更保存成功，且尚未提交交易中心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确认</w:t>
      </w:r>
      <w:r>
        <w:rPr>
          <w:rFonts w:hint="eastAsia" w:ascii="思源宋体 CN ExtraLight" w:hAnsi="思源宋体 CN ExtraLight" w:eastAsia="思源宋体 CN ExtraLight" w:cs="思源宋体 CN ExtraLight"/>
        </w:rPr>
        <w:t>，仍然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可以</w:t>
      </w:r>
      <w:r>
        <w:rPr>
          <w:rFonts w:hint="eastAsia" w:ascii="思源宋体 CN ExtraLight" w:hAnsi="思源宋体 CN ExtraLight" w:eastAsia="思源宋体 CN ExtraLight" w:cs="思源宋体 CN ExtraLight"/>
        </w:rPr>
        <w:t>修改信息。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 ExtraLight" w:hAnsi="思源宋体 CN ExtraLight" w:eastAsia="思源宋体 CN ExtraLight" w:cs="思源宋体 CN ExtraLight"/>
        </w:rPr>
        <w:t>中标结果公告变更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列表页面，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在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“编辑中”“审核不通过”状态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下，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可修改该</w:t>
      </w:r>
      <w:r>
        <w:rPr>
          <w:rFonts w:hint="eastAsia" w:ascii="思源宋体 CN ExtraLight" w:hAnsi="思源宋体 CN ExtraLight" w:eastAsia="思源宋体 CN ExtraLight" w:cs="思源宋体 CN ExtraLight"/>
        </w:rPr>
        <w:t>中标结果公告变更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信息</w:t>
      </w:r>
      <w:r>
        <w:rPr>
          <w:rFonts w:hint="eastAsia" w:ascii="思源宋体 CN ExtraLight" w:hAnsi="思源宋体 CN ExtraLight" w:cs="思源宋体 CN Extra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“操作”按钮。如下图：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114300" distR="114300">
            <wp:extent cx="5276215" cy="1011555"/>
            <wp:effectExtent l="0" t="0" r="12065" b="9525"/>
            <wp:docPr id="356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图片 131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01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注：只有“编辑中”“审核不通过”状态下才允许修改。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 ExtraLight" w:hAnsi="思源宋体 CN ExtraLight" w:eastAsia="思源宋体 CN ExtraLight" w:cs="思源宋体 CN ExtraLight"/>
        </w:rPr>
        <w:t>中标结果公告变更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列表页面，选中要删除的</w:t>
      </w:r>
      <w:r>
        <w:rPr>
          <w:rFonts w:hint="eastAsia" w:ascii="思源宋体 CN ExtraLight" w:hAnsi="思源宋体 CN ExtraLight" w:eastAsia="思源宋体 CN ExtraLight" w:cs="思源宋体 CN ExtraLight"/>
        </w:rPr>
        <w:t>中标结果公告变更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，点击“删除</w:t>
      </w:r>
      <w:r>
        <w:rPr>
          <w:rFonts w:hint="eastAsia" w:ascii="思源宋体 CN ExtraLight" w:hAnsi="思源宋体 CN ExtraLight" w:eastAsia="思源宋体 CN ExtraLight" w:cs="思源宋体 CN ExtraLight"/>
        </w:rPr>
        <w:t>中标结果变更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”按钮，可删除该</w:t>
      </w:r>
      <w:r>
        <w:rPr>
          <w:rFonts w:hint="eastAsia" w:ascii="思源宋体 CN ExtraLight" w:hAnsi="思源宋体 CN ExtraLight" w:eastAsia="思源宋体 CN ExtraLight" w:cs="思源宋体 CN ExtraLight"/>
        </w:rPr>
        <w:t>中标结果公告变更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114300" distR="114300">
            <wp:extent cx="5265420" cy="829310"/>
            <wp:effectExtent l="0" t="0" r="7620" b="8890"/>
            <wp:docPr id="357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图片 132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82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注：只有“编辑中”“审核不通过”状态下才允许删除。</w:t>
      </w:r>
    </w:p>
    <w:p>
      <w:pPr>
        <w:ind w:left="0" w:leftChars="0" w:firstLine="0" w:firstLineChars="0"/>
        <w:rPr>
          <w:rFonts w:hint="eastAsia"/>
        </w:rPr>
      </w:pPr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116" w:name="_Toc32396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中标通知书</w:t>
      </w:r>
      <w:bookmarkEnd w:id="112"/>
      <w:bookmarkEnd w:id="113"/>
      <w:bookmarkEnd w:id="114"/>
      <w:bookmarkEnd w:id="116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中标结果公告审核通过。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基本功能：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向中标人发出的中标通知书和向未中标人发出招标结果通知书；审核确认招标代理、中心端提交的中标通知书。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  <w:bookmarkStart w:id="135" w:name="_GoBack"/>
      <w:bookmarkEnd w:id="135"/>
    </w:p>
    <w:p>
      <w:pPr>
        <w:pStyle w:val="31"/>
        <w:numPr>
          <w:ilvl w:val="0"/>
          <w:numId w:val="11"/>
        </w:numPr>
        <w:ind w:firstLineChars="0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新增中标通知书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ExtraLight" w:hAnsi="思源宋体 CN ExtraLight" w:eastAsia="思源宋体 CN ExtraLight" w:cs="思源宋体 CN ExtraLight"/>
        </w:rPr>
        <w:t>点击“</w:t>
      </w:r>
      <w:r>
        <w:rPr>
          <w:rFonts w:hint="eastAsia" w:ascii="思源宋体 CN ExtraLight" w:hAnsi="思源宋体 CN ExtraLight" w:cs="思源宋体 CN ExtraLight"/>
          <w:lang w:eastAsia="zh-CN"/>
        </w:rPr>
        <w:t>工程业务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－定标－中标通知书”菜单，进入中标通知书页面。如下图：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230" cy="2468880"/>
            <wp:effectExtent l="0" t="0" r="1270" b="7620"/>
            <wp:docPr id="441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图片 55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2、</w:t>
      </w:r>
      <w:r>
        <w:rPr>
          <w:rFonts w:hint="eastAsia" w:ascii="思源宋体 CN ExtraLight" w:hAnsi="思源宋体 CN ExtraLight" w:cs="思源宋体 CN ExtraLight"/>
          <w:lang w:val="en-US" w:eastAsia="zh-CN"/>
        </w:rPr>
        <w:t>点击新增中标通知书按钮，挑选标段，进入中标通知书新增页面，</w:t>
      </w:r>
      <w:r>
        <w:rPr>
          <w:rFonts w:hint="eastAsia" w:ascii="思源宋体 CN ExtraLight" w:hAnsi="思源宋体 CN ExtraLight" w:eastAsia="思源宋体 CN ExtraLight" w:cs="思源宋体 CN ExtraLight"/>
        </w:rPr>
        <w:t>“中标通知书”中，点击“通过原因”按钮，进入通过原因页面。如下图：</w:t>
      </w:r>
    </w:p>
    <w:p>
      <w:pPr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65420" cy="2426335"/>
            <wp:effectExtent l="0" t="0" r="7620" b="12065"/>
            <wp:docPr id="24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17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2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77485" cy="2542540"/>
            <wp:effectExtent l="0" t="0" r="10795" b="2540"/>
            <wp:docPr id="24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18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54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3、填写页面上的信息，点击“确定保存”按钮，通过原因添加成功。如下图：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63515" cy="2290445"/>
            <wp:effectExtent l="0" t="0" r="9525" b="10795"/>
            <wp:docPr id="25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19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9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4、</w:t>
      </w:r>
      <w:r>
        <w:rPr>
          <w:rFonts w:hint="eastAsia" w:ascii="思源宋体 CN ExtraLight" w:hAnsi="思源宋体 CN ExtraLight" w:eastAsia="思源宋体 CN ExtraLight" w:cs="思源宋体 CN ExtraLight"/>
        </w:rPr>
        <w:t>“中标通知书”中，点击“生成通知书”按钮，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进入“生成中标通知书”页面，同时弹出“请选择您想使用的签章方式”对话框。如下图：</w:t>
      </w:r>
    </w:p>
    <w:p>
      <w:pPr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5580" cy="2396490"/>
            <wp:effectExtent l="0" t="0" r="7620" b="3810"/>
            <wp:docPr id="438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图片 53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rPr>
          <w:rStyle w:val="34"/>
          <w:rFonts w:hint="eastAsia" w:ascii="思源宋体 CN ExtraLight" w:hAnsi="思源宋体 CN ExtraLight" w:eastAsia="思源宋体 CN ExtraLight" w:cs="思源宋体 CN ExtraLight"/>
        </w:rPr>
      </w:pPr>
      <w:r>
        <w:rPr>
          <w:rStyle w:val="34"/>
          <w:rFonts w:hint="eastAsia" w:ascii="思源宋体 CN ExtraLight" w:hAnsi="思源宋体 CN ExtraLight" w:eastAsia="思源宋体 CN ExtraLight" w:cs="思源宋体 CN ExtraLight"/>
        </w:rPr>
        <w:t>注：</w:t>
      </w:r>
    </w:p>
    <w:p>
      <w:pPr>
        <w:rPr>
          <w:rStyle w:val="34"/>
          <w:rFonts w:hint="eastAsia" w:ascii="思源宋体 CN ExtraLight" w:hAnsi="思源宋体 CN ExtraLight" w:eastAsia="思源宋体 CN ExtraLight" w:cs="思源宋体 CN ExtraLight"/>
        </w:rPr>
      </w:pPr>
      <w:r>
        <w:rPr>
          <w:rStyle w:val="34"/>
          <w:rFonts w:hint="eastAsia" w:ascii="思源宋体 CN ExtraLight" w:hAnsi="思源宋体 CN ExtraLight" w:eastAsia="思源宋体 CN ExtraLight" w:cs="思源宋体 CN ExtraLight"/>
        </w:rPr>
        <w:t>①点击“插入CA锁签章”，进入“生成中标通知书”页面。插入CA锁，点击“签章”按钮，对中标通知书进行签章。然后点击“签章提交”按钮，签章完成。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Style w:val="34"/>
          <w:rFonts w:hint="eastAsia" w:ascii="思源宋体 CN ExtraLight" w:hAnsi="思源宋体 CN ExtraLight" w:eastAsia="思源宋体 CN ExtraLight" w:cs="思源宋体 CN ExtraLight"/>
        </w:rPr>
        <w:t>②点击“手机扫码签章”，进入“生成中标通知书”页面。点击“签章”按钮，显示二维码，</w:t>
      </w:r>
      <w:r>
        <w:rPr>
          <w:rFonts w:hint="eastAsia" w:ascii="思源宋体 CN ExtraLight" w:hAnsi="思源宋体 CN ExtraLight" w:eastAsia="思源宋体 CN ExtraLight" w:cs="思源宋体 CN ExtraLight"/>
        </w:rPr>
        <w:t>使用新点标证通进行扫码签章。</w:t>
      </w:r>
    </w:p>
    <w:p>
      <w:pPr>
        <w:rPr>
          <w:rStyle w:val="34"/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③中标人为多个时，需要对所有中标人都生成通知书并签章提交。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5、签章完毕后，返回中标通知书页面，签过章的中标通知书的“生成通知书”按钮，变为红色。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76215" cy="1268095"/>
            <wp:effectExtent l="0" t="0" r="12065" b="12065"/>
            <wp:docPr id="28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23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26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、附件信息</w:t>
      </w:r>
      <w:r>
        <w:rPr>
          <w:rFonts w:hint="eastAsia" w:ascii="思源宋体 CN ExtraLight" w:hAnsi="思源宋体 CN ExtraLight" w:cs="思源宋体 CN Extra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—中标通知书相关附件，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</w:t>
      </w:r>
      <w:r>
        <w:drawing>
          <wp:inline distT="0" distB="0" distL="114300" distR="114300">
            <wp:extent cx="560070" cy="280035"/>
            <wp:effectExtent l="0" t="0" r="3810" b="9525"/>
            <wp:docPr id="33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图片 29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60070" cy="28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按钮，可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上传文件。如下图：</w:t>
      </w:r>
    </w:p>
    <w:p>
      <w:pPr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869950"/>
            <wp:effectExtent l="0" t="0" r="5080" b="13970"/>
            <wp:docPr id="33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图片 30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86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7、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所有通知书都生成且签完章后，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点击“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提交信息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弹出意见框，输入意见后，提交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招标人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审核。如下图：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2452370"/>
            <wp:effectExtent l="0" t="0" r="13335" b="1270"/>
            <wp:docPr id="338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图片 31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5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  <w:r>
        <w:rPr>
          <w:rFonts w:hint="eastAsia" w:ascii="思源宋体 CN ExtraLight" w:hAnsi="思源宋体 CN ExtraLight" w:eastAsia="思源宋体 CN ExtraLight" w:cs="思源宋体 CN ExtraLight"/>
        </w:rPr>
        <w:t>填写完信息后，点击“修改保存”按钮，中标通知书信息保存成功，且仍然可以修改信息。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lang w:val="en-US" w:eastAsia="zh-CN"/>
        </w:rPr>
        <w:t>8、</w:t>
      </w:r>
      <w:r>
        <w:rPr>
          <w:rFonts w:hint="eastAsia" w:ascii="思源宋体 CN ExtraLight" w:hAnsi="思源宋体 CN ExtraLight" w:eastAsia="思源宋体 CN ExtraLight" w:cs="思源宋体 CN ExtraLight"/>
        </w:rPr>
        <w:t>中标</w:t>
      </w:r>
      <w:r>
        <w:rPr>
          <w:rFonts w:hint="eastAsia" w:ascii="思源宋体 CN ExtraLight" w:hAnsi="思源宋体 CN ExtraLight" w:cs="思源宋体 CN ExtraLight"/>
          <w:lang w:val="en-US" w:eastAsia="zh-CN"/>
        </w:rPr>
        <w:t>通知书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列表页面，“编辑中”“审核不通过”状态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下，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可修改该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标段中标通知书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信息</w:t>
      </w:r>
      <w:r>
        <w:rPr>
          <w:rFonts w:hint="eastAsia" w:ascii="思源宋体 CN ExtraLight" w:hAnsi="思源宋体 CN ExtraLight" w:cs="思源宋体 CN Extra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点击“操作”图标。如下图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7485" cy="991235"/>
            <wp:effectExtent l="0" t="0" r="10795" b="14605"/>
            <wp:docPr id="34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图片 32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99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注：只有“编辑中”“审核不通过”状态下才允许修改。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9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 ExtraLight" w:hAnsi="思源宋体 CN ExtraLight" w:eastAsia="思源宋体 CN ExtraLight" w:cs="思源宋体 CN ExtraLight"/>
        </w:rPr>
        <w:t>中标</w:t>
      </w:r>
      <w:r>
        <w:rPr>
          <w:rFonts w:hint="eastAsia" w:ascii="思源宋体 CN ExtraLight" w:hAnsi="思源宋体 CN ExtraLight" w:cs="思源宋体 CN ExtraLight"/>
          <w:lang w:val="en-US" w:eastAsia="zh-CN"/>
        </w:rPr>
        <w:t>通知书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列表页面，选中要删除的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标段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，点击“删除</w:t>
      </w:r>
      <w:r>
        <w:rPr>
          <w:rFonts w:hint="eastAsia" w:ascii="思源宋体 CN ExtraLight" w:hAnsi="思源宋体 CN ExtraLight" w:cs="思源宋体 CN ExtraLight"/>
          <w:lang w:val="en-US" w:eastAsia="zh-CN"/>
        </w:rPr>
        <w:t>中标通知书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”按钮，可删除该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标段的中标结通知书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。如下图：</w:t>
      </w:r>
    </w:p>
    <w:p>
      <w:pPr>
        <w:ind w:left="0" w:leftChars="0" w:firstLine="0" w:firstLineChars="0"/>
        <w:rPr>
          <w:rFonts w:hint="default" w:ascii="思源宋体 CN ExtraLight" w:hAnsi="思源宋体 CN ExtraLight" w:eastAsia="思源宋体 CN ExtraLight" w:cs="思源宋体 CN ExtraLight"/>
          <w:lang w:val="en-US" w:eastAsia="zh-CN"/>
        </w:rPr>
      </w:pPr>
      <w:r>
        <w:drawing>
          <wp:inline distT="0" distB="0" distL="114300" distR="114300">
            <wp:extent cx="5267960" cy="992505"/>
            <wp:effectExtent l="0" t="0" r="5080" b="13335"/>
            <wp:docPr id="34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图片 33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99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:kern w:val="2"/>
          <w:sz w:val="28"/>
          <w:szCs w:val="18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117" w:name="_Toc30532"/>
      <w:r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:kern w:val="2"/>
          <w:sz w:val="28"/>
          <w:szCs w:val="18"/>
          <w:lang w:val="en-US" w:eastAsia="zh-CN" w:bidi="ar-SA"/>
          <w14:textFill>
            <w14:solidFill>
              <w14:schemeClr w14:val="tx1"/>
            </w14:solidFill>
          </w14:textFill>
        </w:rPr>
        <w:t>中标通知书变更</w:t>
      </w:r>
      <w:bookmarkEnd w:id="117"/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中标结果公告变更审核通过，且中标通知书审核通过，且合同签署尚未审核通过。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基本功能：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新增中标通知书变更。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ExtraLight" w:hAnsi="思源宋体 CN ExtraLight" w:eastAsia="思源宋体 CN ExtraLight" w:cs="思源宋体 CN ExtraLight"/>
        </w:rPr>
        <w:t>点击“</w:t>
      </w:r>
      <w:r>
        <w:rPr>
          <w:rFonts w:hint="eastAsia" w:ascii="思源宋体 CN ExtraLight" w:hAnsi="思源宋体 CN ExtraLight" w:cs="思源宋体 CN ExtraLight"/>
          <w:lang w:eastAsia="zh-CN"/>
        </w:rPr>
        <w:t>工程业务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－定标－中标通知书变更</w:t>
      </w:r>
      <w:r>
        <w:rPr>
          <w:rFonts w:hint="eastAsia" w:ascii="思源宋体 CN ExtraLight" w:hAnsi="思源宋体 CN ExtraLight" w:eastAsia="思源宋体 CN ExtraLight" w:cs="思源宋体 CN ExtraLight"/>
        </w:rPr>
        <w:t>”菜单，进入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中标通知书变更</w:t>
      </w:r>
      <w:r>
        <w:rPr>
          <w:rFonts w:hint="eastAsia" w:ascii="思源宋体 CN ExtraLight" w:hAnsi="思源宋体 CN ExtraLight" w:eastAsia="思源宋体 CN ExtraLight" w:cs="思源宋体 CN ExtraLight"/>
        </w:rPr>
        <w:t>列表页面。如下图：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71770" cy="2463165"/>
            <wp:effectExtent l="0" t="0" r="11430" b="635"/>
            <wp:docPr id="442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图片 56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2、点击“新增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中标通知书</w:t>
      </w:r>
      <w:r>
        <w:rPr>
          <w:rFonts w:hint="eastAsia" w:ascii="思源宋体 CN ExtraLight" w:hAnsi="思源宋体 CN ExtraLight" w:eastAsia="思源宋体 CN ExtraLight" w:cs="思源宋体 CN ExtraLight"/>
        </w:rPr>
        <w:t>变更”按钮，挑选标段</w:t>
      </w:r>
      <w:r>
        <w:rPr>
          <w:rFonts w:hint="eastAsia" w:ascii="思源宋体 CN ExtraLight" w:hAnsi="思源宋体 CN ExtraLight" w:cs="思源宋体 CN ExtraLight"/>
          <w:lang w:eastAsia="zh-CN"/>
        </w:rPr>
        <w:t>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进入新增中标通知书变更页面</w:t>
      </w:r>
      <w:r>
        <w:rPr>
          <w:rFonts w:hint="eastAsia" w:ascii="思源宋体 CN ExtraLight" w:hAnsi="思源宋体 CN ExtraLight" w:eastAsia="思源宋体 CN ExtraLight" w:cs="思源宋体 CN ExtraLight"/>
        </w:rPr>
        <w:t>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77485" cy="2394585"/>
            <wp:effectExtent l="0" t="0" r="10795" b="13335"/>
            <wp:docPr id="353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图片 35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39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72405" cy="2473960"/>
            <wp:effectExtent l="0" t="0" r="10795" b="2540"/>
            <wp:docPr id="443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图片 57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7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  <w:lang w:val="en-US" w:eastAsia="zh-CN"/>
        </w:rPr>
        <w:t>3</w:t>
      </w:r>
      <w:r>
        <w:rPr>
          <w:rFonts w:hint="eastAsia" w:ascii="思源宋体 CN ExtraLight" w:hAnsi="思源宋体 CN ExtraLight" w:eastAsia="思源宋体 CN ExtraLight" w:cs="思源宋体 CN ExtraLight"/>
        </w:rPr>
        <w:t>、“中标通知书”中，点击“通过原因”按钮，进入通过原因页面。如下图：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3248025"/>
            <wp:effectExtent l="0" t="0" r="10160" b="13335"/>
            <wp:docPr id="374" name="图片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图片 374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248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  <w:lang w:val="en-US" w:eastAsia="zh-CN"/>
        </w:rPr>
        <w:t>4</w:t>
      </w:r>
      <w:r>
        <w:rPr>
          <w:rFonts w:hint="eastAsia" w:ascii="思源宋体 CN ExtraLight" w:hAnsi="思源宋体 CN ExtraLight" w:eastAsia="思源宋体 CN ExtraLight" w:cs="思源宋体 CN ExtraLight"/>
        </w:rPr>
        <w:t>、填写页面上的信息，点击“确定保存”按钮，通过原因添加成功。如下图：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2313940"/>
            <wp:effectExtent l="0" t="0" r="10160" b="2540"/>
            <wp:docPr id="375" name="图片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图片 375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1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 ExtraLight" w:hAnsi="思源宋体 CN ExtraLight" w:eastAsia="思源宋体 CN ExtraLight" w:cs="思源宋体 CN ExtraLight"/>
        </w:rPr>
        <w:t>“中标通知书”中，点击“生成通知书”按钮，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进入“生成中标通知书”页面，同时弹出“请选择您想使用的签章方式”对话框。如下图：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2137410"/>
            <wp:effectExtent l="0" t="0" r="10160" b="11430"/>
            <wp:docPr id="376" name="图片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图片 376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3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rPr>
          <w:rStyle w:val="34"/>
          <w:rFonts w:hint="eastAsia" w:ascii="思源宋体 CN ExtraLight" w:hAnsi="思源宋体 CN ExtraLight" w:eastAsia="思源宋体 CN ExtraLight" w:cs="思源宋体 CN ExtraLight"/>
        </w:rPr>
      </w:pPr>
      <w:r>
        <w:rPr>
          <w:rStyle w:val="34"/>
          <w:rFonts w:hint="eastAsia" w:ascii="思源宋体 CN ExtraLight" w:hAnsi="思源宋体 CN ExtraLight" w:eastAsia="思源宋体 CN ExtraLight" w:cs="思源宋体 CN ExtraLight"/>
        </w:rPr>
        <w:t>注：</w:t>
      </w:r>
    </w:p>
    <w:p>
      <w:pPr>
        <w:rPr>
          <w:rStyle w:val="34"/>
          <w:rFonts w:hint="eastAsia" w:ascii="思源宋体 CN ExtraLight" w:hAnsi="思源宋体 CN ExtraLight" w:eastAsia="思源宋体 CN ExtraLight" w:cs="思源宋体 CN ExtraLight"/>
        </w:rPr>
      </w:pPr>
      <w:r>
        <w:rPr>
          <w:rStyle w:val="34"/>
          <w:rFonts w:hint="eastAsia" w:ascii="思源宋体 CN ExtraLight" w:hAnsi="思源宋体 CN ExtraLight" w:eastAsia="思源宋体 CN ExtraLight" w:cs="思源宋体 CN ExtraLight"/>
        </w:rPr>
        <w:t>①点击“插入CA锁签章”，进入“生成中标通知书”页面。插入CA锁，点击“签章”按钮，对中标通知书进行签章。然后点击“签章提交”按钮，签章完成。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Style w:val="34"/>
          <w:rFonts w:hint="eastAsia" w:ascii="思源宋体 CN ExtraLight" w:hAnsi="思源宋体 CN ExtraLight" w:eastAsia="思源宋体 CN ExtraLight" w:cs="思源宋体 CN ExtraLight"/>
        </w:rPr>
        <w:t>②点击“手机扫码签章”，进入“生成中标通知书”页面。点击“签章”按钮，显示二维码，</w:t>
      </w:r>
      <w:r>
        <w:rPr>
          <w:rFonts w:hint="eastAsia" w:ascii="思源宋体 CN ExtraLight" w:hAnsi="思源宋体 CN ExtraLight" w:eastAsia="思源宋体 CN ExtraLight" w:cs="思源宋体 CN ExtraLight"/>
        </w:rPr>
        <w:t>使用新点标证通进行扫码签章。</w:t>
      </w:r>
    </w:p>
    <w:p>
      <w:pPr>
        <w:rPr>
          <w:rStyle w:val="34"/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③中标人为多个时，需要对所有中标人都生成通知书并签章提交。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  <w:lang w:val="en-US" w:eastAsia="zh-CN"/>
        </w:rPr>
        <w:t>6</w:t>
      </w:r>
      <w:r>
        <w:rPr>
          <w:rFonts w:hint="eastAsia" w:ascii="思源宋体 CN ExtraLight" w:hAnsi="思源宋体 CN ExtraLight" w:eastAsia="思源宋体 CN ExtraLight" w:cs="思源宋体 CN ExtraLight"/>
        </w:rPr>
        <w:t>、签章完毕后，返回新增中标通知书变更页面，签过章的中标通知书的“生成通知书”按钮，变为红色。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2067560"/>
            <wp:effectExtent l="0" t="0" r="10160" b="5080"/>
            <wp:docPr id="471" name="图片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图片 471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06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 ExtraLight" w:hAnsi="思源宋体 CN ExtraLight" w:eastAsia="思源宋体 CN ExtraLight" w:cs="思源宋体 CN ExtraLight"/>
        </w:rPr>
        <w:t>中标</w:t>
      </w:r>
      <w:r>
        <w:rPr>
          <w:rFonts w:hint="eastAsia" w:ascii="思源宋体 CN ExtraLight" w:hAnsi="思源宋体 CN ExtraLight" w:cs="思源宋体 CN ExtraLight"/>
          <w:lang w:val="en-US" w:eastAsia="zh-CN"/>
        </w:rPr>
        <w:t>通知书变更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列表页面，“编辑中”“审核不通过”状态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下，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可修改该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标段中标通知书变更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信息</w:t>
      </w:r>
      <w:r>
        <w:rPr>
          <w:rFonts w:hint="eastAsia" w:ascii="思源宋体 CN ExtraLight" w:hAnsi="思源宋体 CN ExtraLight" w:cs="思源宋体 CN Extra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点击“操作”图标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930275"/>
            <wp:effectExtent l="0" t="0" r="10160" b="14605"/>
            <wp:docPr id="479" name="图片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图片 479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930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注：只有“编辑中”状态下才允许修改。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8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 ExtraLight" w:hAnsi="思源宋体 CN ExtraLight" w:eastAsia="思源宋体 CN ExtraLight" w:cs="思源宋体 CN ExtraLight"/>
        </w:rPr>
        <w:t>中标通知书变更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列表页面，选中要删除的</w:t>
      </w:r>
      <w:r>
        <w:rPr>
          <w:rFonts w:hint="eastAsia" w:ascii="思源宋体 CN ExtraLight" w:hAnsi="思源宋体 CN ExtraLight" w:eastAsia="思源宋体 CN ExtraLight" w:cs="思源宋体 CN ExtraLight"/>
        </w:rPr>
        <w:t>中标通知书变更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，点击“删除</w:t>
      </w:r>
      <w:r>
        <w:rPr>
          <w:rFonts w:hint="eastAsia" w:ascii="思源宋体 CN ExtraLight" w:hAnsi="思源宋体 CN ExtraLight" w:eastAsia="思源宋体 CN ExtraLight" w:cs="思源宋体 CN ExtraLight"/>
        </w:rPr>
        <w:t>中标通知书变更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”按钮，可删除该</w:t>
      </w:r>
      <w:r>
        <w:rPr>
          <w:rFonts w:hint="eastAsia" w:ascii="思源宋体 CN ExtraLight" w:hAnsi="思源宋体 CN ExtraLight" w:eastAsia="思源宋体 CN ExtraLight" w:cs="思源宋体 CN ExtraLight"/>
        </w:rPr>
        <w:t>中标通知书变更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927735"/>
            <wp:effectExtent l="0" t="0" r="10160" b="1905"/>
            <wp:docPr id="483" name="图片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图片 483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927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</w:rPr>
      </w:pPr>
      <w:r>
        <w:rPr>
          <w:rFonts w:hint="eastAsia"/>
        </w:rPr>
        <w:t>注：只有“编辑中”状态下才允许删除</w:t>
      </w:r>
      <w:bookmarkStart w:id="118" w:name="_Toc22469"/>
      <w:bookmarkStart w:id="119" w:name="_Toc25835"/>
      <w:bookmarkStart w:id="120" w:name="_Toc10895"/>
      <w:bookmarkStart w:id="121" w:name="_Toc18032"/>
      <w:bookmarkStart w:id="122" w:name="_Toc476055399"/>
    </w:p>
    <w:p>
      <w:pPr>
        <w:bidi w:val="0"/>
        <w:rPr>
          <w:rFonts w:hint="eastAsia"/>
        </w:rPr>
      </w:pPr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123" w:name="_Toc476055401"/>
      <w:bookmarkStart w:id="124" w:name="_Toc533"/>
      <w:bookmarkStart w:id="125" w:name="_Toc5105"/>
      <w:bookmarkStart w:id="126" w:name="_Toc28916"/>
      <w:bookmarkStart w:id="127" w:name="_Toc10573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合同</w:t>
      </w:r>
      <w:bookmarkEnd w:id="123"/>
      <w:bookmarkEnd w:id="124"/>
      <w:bookmarkEnd w:id="125"/>
      <w:bookmarkEnd w:id="126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备案</w:t>
      </w:r>
      <w:bookmarkEnd w:id="127"/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交易结果已审核通过。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基本功能：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新增合同备案。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bidi w:val="0"/>
        <w:rPr>
          <w:rFonts w:hint="eastAsia"/>
        </w:rPr>
      </w:pPr>
      <w:r>
        <w:rPr>
          <w:rFonts w:hint="eastAsia"/>
        </w:rPr>
        <w:t>1点击“</w:t>
      </w:r>
      <w:r>
        <w:rPr>
          <w:rFonts w:hint="eastAsia"/>
          <w:lang w:eastAsia="zh-CN"/>
        </w:rPr>
        <w:t>工程业务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定标</w:t>
      </w:r>
      <w:r>
        <w:rPr>
          <w:rFonts w:hint="eastAsia"/>
        </w:rPr>
        <w:t>－合同备案”菜单，进入合同备案页面。如下图：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8120" cy="1609090"/>
            <wp:effectExtent l="0" t="0" r="5080" b="3810"/>
            <wp:docPr id="437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图片 52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60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</w:rPr>
      </w:pPr>
      <w:r>
        <w:rPr>
          <w:rFonts w:hint="eastAsia"/>
        </w:rPr>
        <w:t>2、</w:t>
      </w:r>
      <w:r>
        <w:rPr>
          <w:rFonts w:hint="eastAsia"/>
          <w:lang w:val="en-US" w:eastAsia="zh-CN"/>
        </w:rPr>
        <w:t>点击新增合同备案按钮，挑选标段，进入新增页面</w:t>
      </w:r>
      <w:r>
        <w:rPr>
          <w:rFonts w:hint="eastAsia"/>
        </w:rPr>
        <w:t>填写页面上的信息。如下图：</w:t>
      </w:r>
    </w:p>
    <w:p>
      <w:pPr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4785" cy="1510030"/>
            <wp:effectExtent l="0" t="0" r="5715" b="1270"/>
            <wp:docPr id="517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图片 69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51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bidi w:val="0"/>
        <w:rPr>
          <w:rFonts w:hint="eastAsia"/>
        </w:rPr>
      </w:pPr>
      <w:r>
        <w:rPr>
          <w:rFonts w:hint="eastAsia"/>
        </w:rPr>
        <w:t>注：合同备案中，会自动获取交易结果中的中标人、项目负责人、合同价、工期等信息。</w:t>
      </w:r>
    </w:p>
    <w:p>
      <w:pPr>
        <w:bidi w:val="0"/>
        <w:rPr>
          <w:rFonts w:hint="eastAsia"/>
        </w:rPr>
      </w:pPr>
      <w:r>
        <w:rPr>
          <w:rFonts w:hint="eastAsia"/>
        </w:rPr>
        <w:t>3、信息填写完成后，点击“提交信息”按钮，弹出意见框中输入意见，点击“确认提交”按钮，提交给</w:t>
      </w:r>
      <w:r>
        <w:rPr>
          <w:rFonts w:hint="eastAsia"/>
          <w:lang w:val="en-US" w:eastAsia="zh-CN"/>
        </w:rPr>
        <w:t>招标人</w:t>
      </w:r>
      <w:r>
        <w:rPr>
          <w:rFonts w:hint="eastAsia"/>
        </w:rPr>
        <w:t>审核。如下图：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1135" cy="1978025"/>
            <wp:effectExtent l="0" t="0" r="12065" b="3175"/>
            <wp:docPr id="519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图片 71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97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</w:rPr>
      </w:pPr>
      <w:r>
        <w:rPr>
          <w:rFonts w:hint="eastAsia"/>
        </w:rPr>
        <w:t>注：填写完信息后，点击“修改保存”按钮，合同备案保存成功，且尚未提交交易中心审核，仍然可以修改信息。</w:t>
      </w:r>
    </w:p>
    <w:p>
      <w:pPr>
        <w:bidi w:val="0"/>
        <w:rPr>
          <w:rFonts w:hint="eastAsia"/>
        </w:rPr>
      </w:pPr>
      <w:r>
        <w:rPr>
          <w:rFonts w:hint="eastAsia"/>
          <w:lang w:val="en-US" w:eastAsia="zh-CN"/>
        </w:rPr>
        <w:t>4</w:t>
      </w:r>
      <w:r>
        <w:rPr>
          <w:rFonts w:hint="eastAsia"/>
        </w:rPr>
        <w:t>、</w:t>
      </w:r>
      <w:r>
        <w:rPr>
          <w:rFonts w:hint="eastAsia"/>
          <w:lang w:val="en-US" w:eastAsia="zh-CN"/>
        </w:rPr>
        <w:t>合同</w:t>
      </w:r>
      <w:r>
        <w:rPr>
          <w:rFonts w:hint="eastAsia"/>
        </w:rPr>
        <w:t>列表页面，“编辑中”“审核不通过”状态</w:t>
      </w:r>
      <w:r>
        <w:rPr>
          <w:rFonts w:hint="eastAsia"/>
          <w:lang w:val="en-US" w:eastAsia="zh-CN"/>
        </w:rPr>
        <w:t>下，</w:t>
      </w:r>
      <w:r>
        <w:rPr>
          <w:rFonts w:hint="eastAsia"/>
        </w:rPr>
        <w:t>可修改该</w:t>
      </w:r>
      <w:r>
        <w:rPr>
          <w:rFonts w:hint="eastAsia"/>
          <w:lang w:val="en-US" w:eastAsia="zh-CN"/>
        </w:rPr>
        <w:t>标段的合同</w:t>
      </w:r>
      <w:r>
        <w:rPr>
          <w:rFonts w:hint="eastAsia"/>
        </w:rPr>
        <w:t>信息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点击“操作”图标</w:t>
      </w:r>
      <w:r>
        <w:rPr>
          <w:rFonts w:hint="eastAsia"/>
        </w:rPr>
        <w:t>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1770" cy="1955165"/>
            <wp:effectExtent l="0" t="0" r="11430" b="635"/>
            <wp:docPr id="524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图片 72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95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</w:rPr>
      </w:pPr>
      <w:r>
        <w:rPr>
          <w:rFonts w:hint="eastAsia"/>
        </w:rPr>
        <w:t>注：只有“编辑中”状态下才允许修改。</w:t>
      </w:r>
    </w:p>
    <w:p>
      <w:pPr>
        <w:bidi w:val="0"/>
        <w:rPr>
          <w:rFonts w:hint="eastAsia"/>
        </w:rPr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、</w:t>
      </w:r>
      <w:r>
        <w:rPr>
          <w:rFonts w:hint="eastAsia"/>
          <w:lang w:val="en-US" w:eastAsia="zh-CN"/>
        </w:rPr>
        <w:t>合同</w:t>
      </w:r>
      <w:r>
        <w:rPr>
          <w:rFonts w:hint="eastAsia"/>
        </w:rPr>
        <w:t>列表页面，选中要删除的</w:t>
      </w:r>
      <w:r>
        <w:rPr>
          <w:rFonts w:hint="eastAsia"/>
          <w:lang w:val="en-US" w:eastAsia="zh-CN"/>
        </w:rPr>
        <w:t>合同</w:t>
      </w:r>
      <w:r>
        <w:rPr>
          <w:rFonts w:hint="eastAsia"/>
        </w:rPr>
        <w:t>，点击“删除</w:t>
      </w:r>
      <w:r>
        <w:rPr>
          <w:rFonts w:hint="eastAsia"/>
          <w:lang w:val="en-US" w:eastAsia="zh-CN"/>
        </w:rPr>
        <w:t>合同备案</w:t>
      </w:r>
      <w:r>
        <w:rPr>
          <w:rFonts w:hint="eastAsia"/>
        </w:rPr>
        <w:t>”按钮，可删除</w:t>
      </w:r>
      <w:r>
        <w:rPr>
          <w:rFonts w:hint="eastAsia"/>
          <w:lang w:val="en-US" w:eastAsia="zh-CN"/>
        </w:rPr>
        <w:t>该合同</w:t>
      </w:r>
      <w:r>
        <w:rPr>
          <w:rFonts w:hint="eastAsia"/>
        </w:rPr>
        <w:t>。如下图：</w:t>
      </w:r>
    </w:p>
    <w:p>
      <w:pPr>
        <w:bidi w:val="0"/>
        <w:rPr>
          <w:rFonts w:hint="eastAsia"/>
        </w:rPr>
      </w:pPr>
      <w:r>
        <w:drawing>
          <wp:inline distT="0" distB="0" distL="114300" distR="114300">
            <wp:extent cx="5269230" cy="1640840"/>
            <wp:effectExtent l="0" t="0" r="1270" b="10160"/>
            <wp:docPr id="528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图片 73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4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</w:rPr>
      </w:pPr>
    </w:p>
    <w:p>
      <w:pPr>
        <w:bidi w:val="0"/>
        <w:rPr>
          <w:rFonts w:hint="eastAsia"/>
        </w:rPr>
      </w:pPr>
    </w:p>
    <w:p>
      <w:pPr>
        <w:rPr>
          <w:rFonts w:hint="eastAsia"/>
          <w:lang w:val="en-US" w:eastAsia="zh-CN"/>
        </w:rPr>
      </w:pPr>
    </w:p>
    <w:p>
      <w:pPr>
        <w:pStyle w:val="3"/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28" w:name="_Toc18771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特殊情况</w:t>
      </w:r>
      <w:bookmarkEnd w:id="118"/>
      <w:bookmarkEnd w:id="128"/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29" w:name="_Toc4857"/>
      <w:bookmarkStart w:id="130" w:name="_Toc9590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异议回复</w:t>
      </w:r>
      <w:bookmarkEnd w:id="129"/>
      <w:bookmarkEnd w:id="130"/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投标人提交异议。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基本功能：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招标人对投标人提出的异议进行答复。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方法一：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ExtraLight" w:hAnsi="思源宋体 CN ExtraLight" w:eastAsia="思源宋体 CN ExtraLight" w:cs="思源宋体 CN ExtraLight"/>
        </w:rPr>
        <w:t>点击“默认门户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－待办&amp;通知－待办事宜</w:t>
      </w:r>
      <w:r>
        <w:rPr>
          <w:rFonts w:hint="eastAsia" w:ascii="思源宋体 CN ExtraLight" w:hAnsi="思源宋体 CN ExtraLight" w:eastAsia="思源宋体 CN ExtraLight" w:cs="思源宋体 CN ExtraLight"/>
        </w:rPr>
        <w:t>” 中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异议回复的待办，进入查看异议页面</w:t>
      </w:r>
      <w:r>
        <w:rPr>
          <w:rFonts w:hint="eastAsia" w:ascii="思源宋体 CN ExtraLight" w:hAnsi="思源宋体 CN ExtraLight" w:eastAsia="思源宋体 CN ExtraLight" w:cs="思源宋体 CN ExtraLight"/>
        </w:rPr>
        <w:t>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2000250"/>
            <wp:effectExtent l="0" t="0" r="10160" b="11430"/>
            <wp:docPr id="612" name="图片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图片 612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00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74945" cy="1945640"/>
            <wp:effectExtent l="0" t="0" r="13335" b="5080"/>
            <wp:docPr id="24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94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2、填写页面上的信息。如下图：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2405" cy="2071370"/>
            <wp:effectExtent l="0" t="0" r="635" b="1270"/>
            <wp:docPr id="27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3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07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3、点击“回复异议”按钮，弹出意见框中输入意见，点击“确认提交”按钮，异议回复成功。如下图：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2154555"/>
            <wp:effectExtent l="0" t="0" r="10160" b="9525"/>
            <wp:docPr id="614" name="图片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图片 614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54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4、如果异议驳回，点击“驳回异议”。</w:t>
      </w:r>
    </w:p>
    <w:p>
      <w:pPr>
        <w:bidi w:val="0"/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2242185"/>
            <wp:effectExtent l="0" t="0" r="3175" b="13335"/>
            <wp:docPr id="27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4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24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方法二：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ExtraLight" w:hAnsi="思源宋体 CN ExtraLight" w:eastAsia="思源宋体 CN ExtraLight" w:cs="思源宋体 CN ExtraLight"/>
        </w:rPr>
        <w:t>点击“</w:t>
      </w:r>
      <w:r>
        <w:rPr>
          <w:rFonts w:hint="eastAsia" w:ascii="思源宋体 CN ExtraLight" w:hAnsi="思源宋体 CN ExtraLight" w:cs="思源宋体 CN ExtraLight"/>
          <w:lang w:eastAsia="zh-CN"/>
        </w:rPr>
        <w:t>工程业务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－特殊情况－异议回复</w:t>
      </w:r>
      <w:r>
        <w:rPr>
          <w:rFonts w:hint="eastAsia" w:ascii="思源宋体 CN ExtraLight" w:hAnsi="思源宋体 CN ExtraLight" w:eastAsia="思源宋体 CN ExtraLight" w:cs="思源宋体 CN ExtraLight"/>
        </w:rPr>
        <w:t>”菜单，进入异议回复列表页面。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异议回复分“编辑中”“待受理”“已回复”“已驳回”“已撤回”5个状态。</w:t>
      </w:r>
      <w:r>
        <w:rPr>
          <w:rFonts w:hint="eastAsia" w:ascii="思源宋体 CN ExtraLight" w:hAnsi="思源宋体 CN ExtraLight" w:eastAsia="思源宋体 CN ExtraLight" w:cs="思源宋体 CN ExtraLight"/>
        </w:rPr>
        <w:t>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4150" cy="2491105"/>
            <wp:effectExtent l="0" t="0" r="8890" b="8255"/>
            <wp:docPr id="540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图片 74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2、“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待受理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”状态，点击“操作”按钮，进入查看异议页面</w:t>
      </w:r>
      <w:r>
        <w:rPr>
          <w:rFonts w:hint="eastAsia" w:ascii="思源宋体 CN ExtraLight" w:hAnsi="思源宋体 CN ExtraLight" w:cs="思源宋体 CN Extra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对异议进行受理，也可以驳回异议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。如下图：</w:t>
      </w:r>
    </w:p>
    <w:p>
      <w:pPr>
        <w:ind w:firstLine="0" w:firstLineChars="0"/>
      </w:pPr>
      <w:r>
        <w:drawing>
          <wp:inline distT="0" distB="0" distL="114300" distR="114300">
            <wp:extent cx="5269230" cy="1338580"/>
            <wp:effectExtent l="0" t="0" r="3810" b="2540"/>
            <wp:docPr id="28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6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1841500"/>
            <wp:effectExtent l="0" t="0" r="13335" b="2540"/>
            <wp:docPr id="29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8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84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、点击“回复异议”按钮，弹出意见框中输入意见，点击“确认提交”按钮，异议回复成功。如下图：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2154555"/>
            <wp:effectExtent l="0" t="0" r="10160" b="9525"/>
            <wp:docPr id="617" name="图片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图片 617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54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</w:rPr>
      </w:pPr>
      <w:r>
        <w:rPr>
          <w:rFonts w:hint="eastAsia"/>
          <w:lang w:val="en-US" w:eastAsia="zh-CN"/>
        </w:rPr>
        <w:t>4</w:t>
      </w:r>
      <w:r>
        <w:rPr>
          <w:rFonts w:hint="eastAsia"/>
        </w:rPr>
        <w:t>、异议回复后，异议回复列表页面，该条记录显示在“已回复”状态下。如下图：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6055" cy="2263775"/>
            <wp:effectExtent l="0" t="0" r="6985" b="6985"/>
            <wp:docPr id="541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图片 75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26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注：异议只能回复一次，“已回复”下的记录只能查看不能回复。</w:t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5、</w:t>
      </w:r>
      <w:r>
        <w:rPr>
          <w:rFonts w:hint="eastAsia"/>
          <w:lang w:val="en-US" w:eastAsia="zh-CN"/>
        </w:rPr>
        <w:t>如果异议驳回，点击“驳回异议”。如下图：</w:t>
      </w:r>
    </w:p>
    <w:p>
      <w:pPr>
        <w:bidi w:val="0"/>
        <w:ind w:left="0" w:leftChars="0" w:firstLine="0" w:firstLineChars="0"/>
      </w:pPr>
      <w:r>
        <w:drawing>
          <wp:inline distT="0" distB="0" distL="114300" distR="114300">
            <wp:extent cx="5269865" cy="2242185"/>
            <wp:effectExtent l="0" t="0" r="3175" b="13335"/>
            <wp:docPr id="30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4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24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6、当投标人异议只保存未提交，招标人、代理、中心端可以在“编辑中”查看，且不可编辑。如下图：</w:t>
      </w:r>
    </w:p>
    <w:p>
      <w:pPr>
        <w:bidi w:val="0"/>
        <w:ind w:left="0" w:leftChars="0" w:firstLine="0" w:firstLineChars="0"/>
      </w:pPr>
      <w:r>
        <w:drawing>
          <wp:inline distT="0" distB="0" distL="114300" distR="114300">
            <wp:extent cx="5264785" cy="2374265"/>
            <wp:effectExtent l="0" t="0" r="8255" b="3175"/>
            <wp:docPr id="543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图片 77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37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left="0" w:leftChars="0" w:firstLine="0" w:firstLineChars="0"/>
      </w:pPr>
      <w:r>
        <w:drawing>
          <wp:inline distT="0" distB="0" distL="114300" distR="114300">
            <wp:extent cx="5267960" cy="2517140"/>
            <wp:effectExtent l="0" t="0" r="5080" b="12700"/>
            <wp:docPr id="544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图片 78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1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7、当投标人异议对异议撤回了，招标人、代理、中心端可以在“已撤回”下进行查看，且不可修改。如下图：</w:t>
      </w:r>
    </w:p>
    <w:p>
      <w:pPr>
        <w:bidi w:val="0"/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4945" cy="1431925"/>
            <wp:effectExtent l="0" t="0" r="13335" b="635"/>
            <wp:docPr id="545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图片 79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43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6850" cy="2473960"/>
            <wp:effectExtent l="0" t="0" r="11430" b="10160"/>
            <wp:docPr id="546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图片 80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47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:kern w:val="2"/>
          <w:sz w:val="28"/>
          <w:szCs w:val="18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131" w:name="_Toc17738"/>
      <w:bookmarkStart w:id="132" w:name="_Toc3648"/>
      <w:r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:kern w:val="2"/>
          <w:sz w:val="28"/>
          <w:szCs w:val="18"/>
          <w:lang w:val="en-US" w:eastAsia="zh-CN" w:bidi="ar-SA"/>
          <w14:textFill>
            <w14:solidFill>
              <w14:schemeClr w14:val="tx1"/>
            </w14:solidFill>
          </w14:textFill>
        </w:rPr>
        <w:t>项目暂停还原</w:t>
      </w:r>
      <w:bookmarkEnd w:id="131"/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招标项目审核通过。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基本功能：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暂停/还原标段（包）。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ExtraLight" w:hAnsi="思源宋体 CN ExtraLight" w:eastAsia="思源宋体 CN ExtraLight" w:cs="思源宋体 CN ExtraLight"/>
        </w:rPr>
        <w:t>点击“</w:t>
      </w:r>
      <w:r>
        <w:rPr>
          <w:rFonts w:hint="eastAsia" w:ascii="思源宋体 CN ExtraLight" w:hAnsi="思源宋体 CN ExtraLight" w:cs="思源宋体 CN ExtraLight"/>
          <w:lang w:eastAsia="zh-CN"/>
        </w:rPr>
        <w:t>工程业务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－特殊情况－项目暂停还原</w:t>
      </w:r>
      <w:r>
        <w:rPr>
          <w:rFonts w:hint="eastAsia" w:ascii="思源宋体 CN ExtraLight" w:hAnsi="思源宋体 CN ExtraLight" w:eastAsia="思源宋体 CN ExtraLight" w:cs="思源宋体 CN ExtraLight"/>
        </w:rPr>
        <w:t>”菜单，进入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项目暂停还原</w:t>
      </w:r>
      <w:r>
        <w:rPr>
          <w:rFonts w:hint="eastAsia" w:ascii="思源宋体 CN ExtraLight" w:hAnsi="思源宋体 CN ExtraLight" w:eastAsia="思源宋体 CN ExtraLight" w:cs="思源宋体 CN ExtraLight"/>
        </w:rPr>
        <w:t>列表页面。如下图：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230" cy="2494915"/>
            <wp:effectExtent l="0" t="0" r="1270" b="6985"/>
            <wp:docPr id="433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图片 48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9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2、点击“新增暂停”按钮，进入挑选标段（包）页面。如下图：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1446530"/>
            <wp:effectExtent l="0" t="0" r="10160" b="1270"/>
            <wp:docPr id="480" name="图片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图片 480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44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2154555"/>
            <wp:effectExtent l="0" t="0" r="10160" b="9525"/>
            <wp:docPr id="481" name="图片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图片 481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54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3、选择标段（包），点击“确认选择”按钮，进入新增项目暂停页面。如下图：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2159000"/>
            <wp:effectExtent l="0" t="0" r="10160" b="5080"/>
            <wp:docPr id="631" name="图片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图片 631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59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2265680"/>
            <wp:effectExtent l="0" t="0" r="10160" b="5080"/>
            <wp:docPr id="633" name="图片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图片 633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265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4、填写页面上的信息。如下图：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1914525"/>
            <wp:effectExtent l="0" t="0" r="10160" b="5715"/>
            <wp:docPr id="484" name="图片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图片 484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91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注：</w:t>
      </w:r>
    </w:p>
    <w:p>
      <w:pPr>
        <w:numPr>
          <w:ilvl w:val="0"/>
          <w:numId w:val="12"/>
        </w:numPr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资格后审、邀请招标的标段（包），尚未预约开评标场地，新增项目暂停页面不显示“是否作废场地预约”字段；已经预约开评标场地预约，页面显示“是否作废场地预约”字段。</w:t>
      </w:r>
    </w:p>
    <w:p>
      <w:pPr>
        <w:numPr>
          <w:ilvl w:val="0"/>
          <w:numId w:val="12"/>
        </w:numPr>
        <w:ind w:left="0" w:leftChars="0" w:firstLine="420" w:firstLineChars="20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是否作废场地预约：勾选该字段，项目暂停审核通过后，原场地预约信息作废，需重新进行场地预约；不勾选该字段，项目暂停审核通过后，原场地预约信息仍然有效，不需要重新进行场地预约。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5、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 xml:space="preserve">填写完信息，点击“提交信息”按钮，弹出意见框中输入意见，点击“确认提交”按钮，提交给交易中心审核。如下图： </w:t>
      </w:r>
    </w:p>
    <w:p>
      <w:pPr>
        <w:ind w:firstLine="0" w:firstLineChars="0"/>
        <w:jc w:val="both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2118360"/>
            <wp:effectExtent l="0" t="0" r="10160" b="0"/>
            <wp:docPr id="634" name="图片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图片 634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1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注：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①填写完信息后，点击“修改保存”按钮，项目暂停信息保存成功，且仍然可以修改信息。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②项目暂停新增后不允许删除。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③项目暂停审核通过后，所选标段（包）的招标流程暂停。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6、点击“新增还原”按钮，进入挑选标段（包）页面。如下图：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1310005"/>
            <wp:effectExtent l="0" t="0" r="10160" b="635"/>
            <wp:docPr id="635" name="图片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图片 635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310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2169795"/>
            <wp:effectExtent l="0" t="0" r="10160" b="9525"/>
            <wp:docPr id="636" name="图片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图片 636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69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7、选择标段（包），点击“确认选择”按钮，进入新增项目还原页面。如下图：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2174875"/>
            <wp:effectExtent l="0" t="0" r="10160" b="4445"/>
            <wp:docPr id="637" name="图片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图片 637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7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1846580"/>
            <wp:effectExtent l="0" t="0" r="10160" b="12700"/>
            <wp:docPr id="638" name="图片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图片 638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846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注：新增项目还原时，只能选择到项目暂停中的标段（包）。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8、填写页面上的信息。如下图：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2308860"/>
            <wp:effectExtent l="0" t="0" r="10160" b="7620"/>
            <wp:docPr id="639" name="图片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图片 639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09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注：</w:t>
      </w:r>
    </w:p>
    <w:p>
      <w:pPr>
        <w:bidi w:val="0"/>
        <w:rPr>
          <w:rFonts w:hint="eastAsia"/>
        </w:rPr>
      </w:pPr>
      <w:r>
        <w:rPr>
          <w:rFonts w:hint="eastAsia"/>
        </w:rPr>
        <w:t>①是否预约场：勾选该字段，项目还原审核通过后，原场地预约信息作废，需重新进行场地预约。</w:t>
      </w:r>
    </w:p>
    <w:p>
      <w:pPr>
        <w:bidi w:val="0"/>
        <w:rPr>
          <w:rFonts w:hint="eastAsia"/>
        </w:rPr>
      </w:pPr>
      <w:r>
        <w:rPr>
          <w:rFonts w:hint="eastAsia"/>
        </w:rPr>
        <w:t xml:space="preserve">9、填写完信息，点击“提交信息”按钮，弹出意见框中输入意见，点击“确认提交”按钮，提交给交易中心审核。如下图： </w:t>
      </w:r>
    </w:p>
    <w:p>
      <w:pPr>
        <w:ind w:firstLine="0" w:firstLineChars="0"/>
        <w:jc w:val="both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2136140"/>
            <wp:effectExtent l="0" t="0" r="10160" b="12700"/>
            <wp:docPr id="640" name="图片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图片 640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3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注：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①填写完信息后，点击“修改保存”按钮，项目还原信息保存成功，且仍然可以修改信息。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②项目还原新增后不允许删除。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③项目还原审核通过后，所选标段（包）原本被暂停的招标流程可以继续。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10、</w:t>
      </w:r>
      <w:r>
        <w:rPr>
          <w:rFonts w:hint="eastAsia" w:ascii="思源宋体 CN ExtraLight" w:hAnsi="思源宋体 CN ExtraLight" w:eastAsia="思源宋体 CN ExtraLight" w:cs="思源宋体 CN ExtraLight"/>
        </w:rPr>
        <w:t>项目暂停还原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列表页面，点击“编辑中”“审核不通过”状态中记录的“操作”按钮，可修改该</w:t>
      </w:r>
      <w:r>
        <w:rPr>
          <w:rFonts w:hint="eastAsia" w:ascii="思源宋体 CN ExtraLight" w:hAnsi="思源宋体 CN ExtraLight" w:eastAsia="思源宋体 CN ExtraLight" w:cs="思源宋体 CN ExtraLight"/>
        </w:rPr>
        <w:t>记录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信息。如下图：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991870"/>
            <wp:effectExtent l="0" t="0" r="10160" b="13970"/>
            <wp:docPr id="641" name="图片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图片 641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992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ind w:left="0" w:leftChars="0" w:firstLine="0" w:firstLineChars="0"/>
        <w:jc w:val="left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注：只有“编辑中”“审核不通过”状态下的</w:t>
      </w:r>
      <w:r>
        <w:rPr>
          <w:rFonts w:hint="eastAsia" w:ascii="思源宋体 CN ExtraLight" w:hAnsi="思源宋体 CN ExtraLight" w:eastAsia="思源宋体 CN ExtraLight" w:cs="思源宋体 CN ExtraLight"/>
        </w:rPr>
        <w:t>记录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才允许修改。</w:t>
      </w:r>
    </w:p>
    <w:p>
      <w:pPr>
        <w:numPr>
          <w:ilvl w:val="0"/>
          <w:numId w:val="4"/>
        </w:numPr>
        <w:bidi w:val="0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标段还原提交信息后，判断开标时间是否已过，若已过开标时间，需给出提示“当前项目开标时间已过，请重新走场地预约或场地变更模块，确认新的开标时间。”</w:t>
      </w:r>
    </w:p>
    <w:p>
      <w:pPr>
        <w:numPr>
          <w:ilvl w:val="0"/>
          <w:numId w:val="0"/>
        </w:numPr>
        <w:bidi w:val="0"/>
        <w:ind w:left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12、标段还原审核通过后，若已过开标时间，需将开标时间、保证金缴纳截止时间置为空;</w:t>
      </w:r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:kern w:val="2"/>
          <w:sz w:val="28"/>
          <w:szCs w:val="18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133" w:name="_Toc1926"/>
      <w:r>
        <w:rPr>
          <w:rFonts w:hint="eastAsia" w:ascii="思源宋体 CN ExtraLight" w:hAnsi="思源宋体 CN ExtraLight" w:cs="思源宋体 CN ExtraLight"/>
          <w:b/>
          <w:bCs/>
          <w:color w:val="000000" w:themeColor="text1"/>
          <w:kern w:val="2"/>
          <w:sz w:val="28"/>
          <w:szCs w:val="18"/>
          <w:lang w:val="en-US" w:eastAsia="zh-CN" w:bidi="ar-SA"/>
          <w14:textFill>
            <w14:solidFill>
              <w14:schemeClr w14:val="tx1"/>
            </w14:solidFill>
          </w14:textFill>
        </w:rPr>
        <w:t>流标公告</w:t>
      </w:r>
      <w:bookmarkEnd w:id="133"/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基本功能：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新增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标段流标公告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备案。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ExtraLight" w:hAnsi="思源宋体 CN ExtraLight" w:eastAsia="思源宋体 CN ExtraLight" w:cs="思源宋体 CN ExtraLight"/>
        </w:rPr>
        <w:t>点击“</w:t>
      </w:r>
      <w:r>
        <w:rPr>
          <w:rFonts w:hint="eastAsia" w:ascii="思源宋体 CN ExtraLight" w:hAnsi="思源宋体 CN ExtraLight" w:cs="思源宋体 CN ExtraLight"/>
          <w:lang w:eastAsia="zh-CN"/>
        </w:rPr>
        <w:t>工程业务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－特殊情况－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流标公告</w:t>
      </w:r>
      <w:r>
        <w:rPr>
          <w:rFonts w:hint="eastAsia" w:ascii="思源宋体 CN ExtraLight" w:hAnsi="思源宋体 CN ExtraLight" w:eastAsia="思源宋体 CN ExtraLight" w:cs="思源宋体 CN ExtraLight"/>
        </w:rPr>
        <w:t>”菜单，进入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流标公告</w:t>
      </w:r>
      <w:r>
        <w:rPr>
          <w:rFonts w:hint="eastAsia" w:ascii="思源宋体 CN ExtraLight" w:hAnsi="思源宋体 CN ExtraLight" w:eastAsia="思源宋体 CN ExtraLight" w:cs="思源宋体 CN ExtraLight"/>
        </w:rPr>
        <w:t>列表页面。如下图：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230" cy="2468880"/>
            <wp:effectExtent l="0" t="0" r="1270" b="7620"/>
            <wp:docPr id="434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图片 49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2、点击“新增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流标公告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”按钮，进入挑选标段（包）页面。如下图：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230" cy="1904365"/>
            <wp:effectExtent l="0" t="0" r="1270" b="635"/>
            <wp:docPr id="435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图片 50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90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2137410"/>
            <wp:effectExtent l="0" t="0" r="10160" b="1143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3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3、选择标段（包），点击“确认选择”按钮或“</w:t>
      </w: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151765" cy="132715"/>
            <wp:effectExtent l="0" t="0" r="635" b="4445"/>
            <wp:docPr id="421" name="图片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图片 421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”按钮，进入新增标段异常页面。如下图：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5580" cy="2424430"/>
            <wp:effectExtent l="0" t="0" r="12700" b="13970"/>
            <wp:docPr id="514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图片 88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325" cy="2602865"/>
            <wp:effectExtent l="0" t="0" r="5715" b="3175"/>
            <wp:docPr id="8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3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0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4、填写页面上的信息。如下图：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310" cy="2465705"/>
            <wp:effectExtent l="0" t="0" r="13970" b="3175"/>
            <wp:docPr id="71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图片 4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 xml:space="preserve">5、填写完信息，点击“提交信息”按钮，弹出意见框中输入意见，点击“确认提交”按钮，提交给交易中心审核。如下图： </w:t>
      </w:r>
    </w:p>
    <w:p>
      <w:pPr>
        <w:ind w:firstLine="0" w:firstLineChars="0"/>
        <w:jc w:val="both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2123440"/>
            <wp:effectExtent l="0" t="0" r="10160" b="10160"/>
            <wp:docPr id="618" name="图片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图片 618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23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注：填写完信息后，点击“修改保存”按钮，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流标公告</w:t>
      </w:r>
      <w:r>
        <w:rPr>
          <w:rFonts w:hint="eastAsia" w:ascii="思源宋体 CN ExtraLight" w:hAnsi="思源宋体 CN ExtraLight" w:eastAsia="思源宋体 CN ExtraLight" w:cs="思源宋体 CN ExtraLight"/>
        </w:rPr>
        <w:t>信息保存成功，且仍然可以修改信息。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6、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流标公告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列表页面，点击“编辑中”“审核不通过”状态中</w:t>
      </w:r>
      <w:r>
        <w:rPr>
          <w:rFonts w:hint="eastAsia" w:ascii="思源宋体 CN ExtraLight" w:hAnsi="思源宋体 CN ExtraLight" w:eastAsia="思源宋体 CN ExtraLight" w:cs="思源宋体 CN ExtraLight"/>
        </w:rPr>
        <w:t>招标异常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的“操作”按钮，可修改该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流标公告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信息。如下图：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310" cy="948690"/>
            <wp:effectExtent l="0" t="0" r="13970" b="11430"/>
            <wp:docPr id="72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图片 6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4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注：只有“编辑中”“审核不通过”状态下的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流标公告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才允许修改。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7、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流标公告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列表页面，选中要删除的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流标公告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，点击“删除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流标公告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”按钮，可删除该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流标公告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6055" cy="923925"/>
            <wp:effectExtent l="0" t="0" r="6985" b="5715"/>
            <wp:docPr id="72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图片 5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注：只有“编辑中”“审核不通过”状态下的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流标公告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才允许删除。</w:t>
      </w:r>
    </w:p>
    <w:p>
      <w:pPr>
        <w:ind w:left="0" w:leftChars="0" w:firstLine="0" w:firstLineChars="0"/>
        <w:rPr>
          <w:rFonts w:hint="eastAsia"/>
          <w:lang w:val="en-US" w:eastAsia="zh-CN"/>
        </w:rPr>
      </w:pPr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34" w:name="_Toc24661"/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招标异常</w:t>
      </w:r>
      <w:bookmarkEnd w:id="132"/>
      <w:bookmarkEnd w:id="134"/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基本功能：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新增招标异常备案。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ExtraLight" w:hAnsi="思源宋体 CN ExtraLight" w:eastAsia="思源宋体 CN ExtraLight" w:cs="思源宋体 CN ExtraLight"/>
        </w:rPr>
        <w:t>点击“</w:t>
      </w:r>
      <w:r>
        <w:rPr>
          <w:rFonts w:hint="eastAsia" w:ascii="思源宋体 CN ExtraLight" w:hAnsi="思源宋体 CN ExtraLight" w:cs="思源宋体 CN ExtraLight"/>
          <w:lang w:eastAsia="zh-CN"/>
        </w:rPr>
        <w:t>工程业务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－特殊情况－招标异常</w:t>
      </w:r>
      <w:r>
        <w:rPr>
          <w:rFonts w:hint="eastAsia" w:ascii="思源宋体 CN ExtraLight" w:hAnsi="思源宋体 CN ExtraLight" w:eastAsia="思源宋体 CN ExtraLight" w:cs="思源宋体 CN ExtraLight"/>
        </w:rPr>
        <w:t>”菜单，进入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招标异常</w:t>
      </w:r>
      <w:r>
        <w:rPr>
          <w:rFonts w:hint="eastAsia" w:ascii="思源宋体 CN ExtraLight" w:hAnsi="思源宋体 CN ExtraLight" w:eastAsia="思源宋体 CN ExtraLight" w:cs="思源宋体 CN ExtraLight"/>
        </w:rPr>
        <w:t>列表页面。如下图：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1770" cy="1798955"/>
            <wp:effectExtent l="0" t="0" r="11430" b="4445"/>
            <wp:docPr id="436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图片 51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79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2、点击“新增标段异常”按钮，进入挑选标段（包）页面。如下图：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1471295"/>
            <wp:effectExtent l="0" t="0" r="10160" b="6985"/>
            <wp:docPr id="643" name="图片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图片 643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471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2137410"/>
            <wp:effectExtent l="0" t="0" r="10160" b="11430"/>
            <wp:docPr id="644" name="图片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图片 644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3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3、选择标段（包），点击“确认选择”按钮或“</w:t>
      </w: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151765" cy="132715"/>
            <wp:effectExtent l="0" t="0" r="635" b="4445"/>
            <wp:docPr id="645" name="图片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图片 645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”按钮，进入新增标段异常页面。如下图：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5580" cy="2424430"/>
            <wp:effectExtent l="0" t="0" r="12700" b="13970"/>
            <wp:docPr id="554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图片 88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72690"/>
            <wp:effectExtent l="0" t="0" r="5080" b="11430"/>
            <wp:docPr id="555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图片 89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7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4、填写页面上的信息。如下图：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3040" cy="2396490"/>
            <wp:effectExtent l="0" t="0" r="0" b="11430"/>
            <wp:docPr id="556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图片 90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①终止招标：选择后，该标段（包）的招标流程终止。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②是否发布公告：选中“是”，则向网站发送招标异常公告；不选中，则不向网站发送招标异常公告。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③已发布公告情况：显示的是该标段（包）已经发布招标公告情况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 xml:space="preserve">5、填写完信息，点击“提交信息”按钮，弹出意见框中输入意见，点击“确认提交”按钮，提交给交易中心审核。如下图： </w:t>
      </w:r>
    </w:p>
    <w:p>
      <w:pPr>
        <w:ind w:firstLine="0" w:firstLineChars="0"/>
        <w:jc w:val="both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2123440"/>
            <wp:effectExtent l="0" t="0" r="10160" b="10160"/>
            <wp:docPr id="646" name="图片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图片 646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23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注：填写完信息后，点击“修改保存”按钮，招标异常信息保存成功，且仍然可以修改信息。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6、</w:t>
      </w:r>
      <w:r>
        <w:rPr>
          <w:rFonts w:hint="eastAsia" w:ascii="思源宋体 CN ExtraLight" w:hAnsi="思源宋体 CN ExtraLight" w:eastAsia="思源宋体 CN ExtraLight" w:cs="思源宋体 CN ExtraLight"/>
        </w:rPr>
        <w:t>招标异常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列表页面，点击“编辑中”“审核不通过”状态中</w:t>
      </w:r>
      <w:r>
        <w:rPr>
          <w:rFonts w:hint="eastAsia" w:ascii="思源宋体 CN ExtraLight" w:hAnsi="思源宋体 CN ExtraLight" w:eastAsia="思源宋体 CN ExtraLight" w:cs="思源宋体 CN ExtraLight"/>
        </w:rPr>
        <w:t>招标异常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的“操作”按钮，可修改该</w:t>
      </w:r>
      <w:r>
        <w:rPr>
          <w:rFonts w:hint="eastAsia" w:ascii="思源宋体 CN ExtraLight" w:hAnsi="思源宋体 CN ExtraLight" w:eastAsia="思源宋体 CN ExtraLight" w:cs="思源宋体 CN ExtraLight"/>
        </w:rPr>
        <w:t>招标异常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信息。如下图：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942975"/>
            <wp:effectExtent l="0" t="0" r="10160" b="1905"/>
            <wp:docPr id="647" name="图片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图片 647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94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注：只有“编辑中”“审核不通过”状态下的</w:t>
      </w:r>
      <w:r>
        <w:rPr>
          <w:rFonts w:hint="eastAsia" w:ascii="思源宋体 CN ExtraLight" w:hAnsi="思源宋体 CN ExtraLight" w:eastAsia="思源宋体 CN ExtraLight" w:cs="思源宋体 CN ExtraLight"/>
        </w:rPr>
        <w:t>招标异常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才允许修改。</w:t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7、</w:t>
      </w:r>
      <w:r>
        <w:rPr>
          <w:rFonts w:hint="eastAsia" w:ascii="思源宋体 CN ExtraLight" w:hAnsi="思源宋体 CN ExtraLight" w:eastAsia="思源宋体 CN ExtraLight" w:cs="思源宋体 CN ExtraLight"/>
        </w:rPr>
        <w:t>招标异常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列表页面，选中要删除的</w:t>
      </w:r>
      <w:r>
        <w:rPr>
          <w:rFonts w:hint="eastAsia" w:ascii="思源宋体 CN ExtraLight" w:hAnsi="思源宋体 CN ExtraLight" w:eastAsia="思源宋体 CN ExtraLight" w:cs="思源宋体 CN ExtraLight"/>
        </w:rPr>
        <w:t>招标异常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，点击“删除</w:t>
      </w:r>
      <w:r>
        <w:rPr>
          <w:rFonts w:hint="eastAsia" w:ascii="思源宋体 CN ExtraLight" w:hAnsi="思源宋体 CN ExtraLight" w:eastAsia="思源宋体 CN ExtraLight" w:cs="思源宋体 CN ExtraLight"/>
        </w:rPr>
        <w:t>标段异常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”按钮，可删除该</w:t>
      </w:r>
      <w:r>
        <w:rPr>
          <w:rFonts w:hint="eastAsia" w:ascii="思源宋体 CN ExtraLight" w:hAnsi="思源宋体 CN ExtraLight" w:eastAsia="思源宋体 CN ExtraLight" w:cs="思源宋体 CN ExtraLight"/>
        </w:rPr>
        <w:t>招标异常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。如下图：</w:t>
      </w: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0" distR="0">
            <wp:extent cx="5278120" cy="927100"/>
            <wp:effectExtent l="0" t="0" r="10160" b="2540"/>
            <wp:docPr id="648" name="图片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图片 648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927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注：只有“编辑中”“审核不通过”状态下的</w:t>
      </w:r>
      <w:r>
        <w:rPr>
          <w:rFonts w:hint="eastAsia" w:ascii="思源宋体 CN ExtraLight" w:hAnsi="思源宋体 CN ExtraLight" w:eastAsia="思源宋体 CN ExtraLight" w:cs="思源宋体 CN ExtraLight"/>
        </w:rPr>
        <w:t>招标异常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才允许删除。</w:t>
      </w:r>
    </w:p>
    <w:bookmarkEnd w:id="119"/>
    <w:bookmarkEnd w:id="120"/>
    <w:bookmarkEnd w:id="121"/>
    <w:bookmarkEnd w:id="122"/>
    <w:p>
      <w:pPr>
        <w:pStyle w:val="27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</w:p>
    <w:sectPr>
      <w:footerReference r:id="rId18" w:type="first"/>
      <w:footerReference r:id="rId17" w:type="default"/>
      <w:pgSz w:w="11906" w:h="16838"/>
      <w:pgMar w:top="1440" w:right="1797" w:bottom="1440" w:left="1797" w:header="454" w:footer="680" w:gutter="0"/>
      <w:pgNumType w:fmt="decimal"/>
      <w:cols w:space="720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思源宋体 CN ExtraLight">
    <w:altName w:val="宋体"/>
    <w:panose1 w:val="02020200000000000000"/>
    <w:charset w:val="86"/>
    <w:family w:val="auto"/>
    <w:pitch w:val="default"/>
    <w:sig w:usb0="00000000" w:usb1="00000000" w:usb2="00000016" w:usb3="00000000" w:csb0="60060107" w:csb1="00000000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pBdr>
        <w:top w:val="single" w:color="A5A5A5" w:themeColor="accent3" w:sz="24" w:space="5"/>
      </w:pBdr>
      <w:wordWrap w:val="0"/>
      <w:spacing w:line="240" w:lineRule="auto"/>
      <w:ind w:firstLine="360"/>
      <w:jc w:val="right"/>
      <w:rPr>
        <w:rFonts w:hint="default" w:eastAsia="宋体"/>
        <w:lang w:val="en-US" w:eastAsia="zh-CN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2" name="文本框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8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643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EhxuIyAgAAYw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ESHG4j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8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left="0" w:leftChars="0" w:firstLine="0" w:firstLineChars="0"/>
    </w:pPr>
    <w:r>
      <w:rPr>
        <w:sz w:val="18"/>
      </w:rPr>
      <mc:AlternateContent>
        <mc:Choice Requires="wps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4" name="文本框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8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745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F7aJO4z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F7aJO4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8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sz w:val="18"/>
      </w:rPr>
      <mc:AlternateContent>
        <mc:Choice Requires="wps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8" name="文本框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8"/>
                            <w:ind w:left="0" w:leftChars="0" w:firstLine="0" w:firstLineChars="0"/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745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eXtc4xAgAAYQ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DHl7XO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8"/>
                      <w:ind w:left="0" w:leftChars="0" w:firstLine="0" w:firstLineChars="0"/>
                    </w:pP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pBdr>
        <w:top w:val="single" w:color="A5A5A5" w:themeColor="accent3" w:sz="24" w:space="5"/>
      </w:pBdr>
      <w:wordWrap w:val="0"/>
      <w:spacing w:line="240" w:lineRule="auto"/>
      <w:ind w:firstLine="360"/>
      <w:jc w:val="right"/>
      <w:rPr>
        <w:rFonts w:hint="default" w:eastAsia="宋体"/>
        <w:lang w:val="en-US" w:eastAsia="zh-CN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52" name="文本框 35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8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  <w:r>
                            <w:t xml:space="preserve"> /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229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LNJWO7QAAAABQEAAA8AAAAAAAAAAQAgAAAAIgAAAGRycy9kb3ducmV2LnhtbFBLAQIU&#10;ABQAAAAIAIdO4kBHiBXjNAIAAGUEAAAOAAAAAAAAAAEAIAAAAB8BAABkcnMvZTJvRG9jLnhtbFBL&#10;BQYAAAAABgAGAFkBAADF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8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  <w:r>
                      <w:t xml:space="preserve"> /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229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tabs>
        <w:tab w:val="right" w:pos="8312"/>
        <w:tab w:val="clear" w:pos="4153"/>
      </w:tabs>
      <w:ind w:left="0" w:leftChars="0" w:firstLine="0" w:firstLineChars="0"/>
    </w:pPr>
    <w:r>
      <w:rPr>
        <w:sz w:val="18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85" name="文本框 38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8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/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229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438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LNJWO7QAAAABQEAAA8AAAAAAAAAAQAgAAAAIgAAAGRycy9kb3ducmV2LnhtbFBLAQIU&#10;ABQAAAAIAIdO4kCvLpTkNAIAAGUEAAAOAAAAAAAAAAEAIAAAAB8BAABkcnMvZTJvRG9jLnhtbFBL&#10;BQYAAAAABgAGAFkBAADF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8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/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229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sz w:val="18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59" name="文本框 35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8"/>
                            <w:ind w:left="0" w:leftChars="0" w:firstLine="0" w:firstLineChars="0"/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233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8"/>
                      <w:ind w:left="0" w:leftChars="0" w:firstLine="0" w:firstLineChars="0"/>
                    </w:pPr>
                  </w:p>
                </w:txbxContent>
              </v:textbox>
            </v:shape>
          </w:pict>
        </mc:Fallback>
      </mc:AlternateContent>
    </w:r>
    <w:r>
      <w:rPr>
        <w:rFonts w:hint="eastAsia"/>
        <w:lang w:eastAsia="zh-CN"/>
      </w:rPr>
      <w:tab/>
    </w:r>
    <w:r>
      <w:rPr>
        <w:rFonts w:hint="eastAsia"/>
        <w:lang w:eastAsia="zh-CN"/>
      </w:rPr>
      <w:tab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pBdr>
        <w:top w:val="single" w:color="A5A5A5" w:themeColor="accent3" w:sz="24" w:space="5"/>
      </w:pBdr>
      <w:wordWrap w:val="0"/>
      <w:spacing w:line="240" w:lineRule="auto"/>
      <w:ind w:firstLine="360"/>
      <w:jc w:val="right"/>
      <w:rPr>
        <w:rFonts w:hint="default" w:eastAsia="宋体"/>
        <w:lang w:val="en-US" w:eastAsia="zh-CN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84" name="文本框 38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8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5</w:t>
                          </w:r>
                          <w:r>
                            <w:fldChar w:fldCharType="end"/>
                          </w:r>
                          <w:r>
                            <w:t xml:space="preserve"> /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229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336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8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5</w:t>
                    </w:r>
                    <w:r>
                      <w:fldChar w:fldCharType="end"/>
                    </w:r>
                    <w:r>
                      <w:t xml:space="preserve"> /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229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left="0" w:leftChars="0" w:firstLine="0" w:firstLineChars="0"/>
    </w:pPr>
    <w:r>
      <w:rPr>
        <w:sz w:val="18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83" name="文本框 38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8"/>
                            <w:ind w:left="0" w:leftChars="0" w:firstLine="0" w:firstLineChars="0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4</w:t>
                          </w:r>
                          <w:r>
                            <w:fldChar w:fldCharType="end"/>
                          </w:r>
                          <w:r>
                            <w:t xml:space="preserve"> /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229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438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FerMRk0AgAAZQQAAA4AAABkcnMvZTJvRG9jLnhtbK1UzY7TMBC+I/EO&#10;lu80aStW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LNJWO7QAAAABQEAAA8AAAAAAAAAAQAgAAAAIgAAAGRycy9kb3ducmV2LnhtbFBLAQIU&#10;ABQAAAAIAIdO4kBXqzEZNAIAAGUEAAAOAAAAAAAAAAEAIAAAAB8BAABkcnMvZTJvRG9jLnhtbFBL&#10;BQYAAAAABgAGAFkBAADF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8"/>
                      <w:ind w:left="0" w:leftChars="0" w:firstLine="0" w:firstLineChars="0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4</w:t>
                    </w:r>
                    <w:r>
                      <w:fldChar w:fldCharType="end"/>
                    </w:r>
                    <w:r>
                      <w:t xml:space="preserve"> /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229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pBdr>
        <w:top w:val="single" w:color="A5A5A5" w:themeColor="accent3" w:sz="24" w:space="5"/>
      </w:pBdr>
      <w:wordWrap w:val="0"/>
      <w:spacing w:line="240" w:lineRule="auto"/>
      <w:ind w:firstLine="360"/>
      <w:jc w:val="right"/>
      <w:rPr>
        <w:rFonts w:hint="default" w:eastAsia="宋体"/>
        <w:lang w:val="en-US" w:eastAsia="zh-CN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25" name="文本框 3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8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18</w:t>
                          </w:r>
                          <w:r>
                            <w:fldChar w:fldCharType="end"/>
                          </w:r>
                          <w:r>
                            <w:t xml:space="preserve"> /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229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LNJWO7QAAAABQEAAA8AAAAAAAAAAQAgAAAAIgAAAGRycy9kb3ducmV2LnhtbFBLAQIU&#10;ABQAAAAIAIdO4kATSEnrNAIAAGUEAAAOAAAAAAAAAAEAIAAAAB8BAABkcnMvZTJvRG9jLnhtbFBL&#10;BQYAAAAABgAGAFkBAADF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8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18</w:t>
                    </w:r>
                    <w:r>
                      <w:fldChar w:fldCharType="end"/>
                    </w:r>
                    <w:r>
                      <w:t xml:space="preserve"> /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229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left="0" w:leftChars="0" w:firstLine="0" w:firstLineChars="0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26" name="文本框 3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8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17</w:t>
                          </w:r>
                          <w:r>
                            <w:fldChar w:fldCharType="end"/>
                          </w:r>
                          <w:r>
                            <w:t xml:space="preserve"> /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229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LNJWO7QAAAABQEAAA8AAAAAAAAAAQAgAAAAIgAAAGRycy9kb3ducmV2LnhtbFBLAQIU&#10;ABQAAAAIAIdO4kDvipuVNAIAAGUEAAAOAAAAAAAAAAEAIAAAAB8BAABkcnMvZTJvRG9jLnhtbFBL&#10;BQYAAAAABgAGAFkBAADF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8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17</w:t>
                    </w:r>
                    <w:r>
                      <w:fldChar w:fldCharType="end"/>
                    </w:r>
                    <w:r>
                      <w:t xml:space="preserve"> /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229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pBdr>
        <w:bottom w:val="thickThinSmallGap" w:color="622423" w:sz="24" w:space="1"/>
      </w:pBdr>
      <w:spacing w:line="240" w:lineRule="auto"/>
      <w:ind w:firstLine="0" w:firstLineChars="0"/>
      <w:jc w:val="left"/>
      <w:rPr>
        <w:rFonts w:hint="eastAsia" w:ascii="思源宋体 CN ExtraLight" w:hAnsi="思源宋体 CN ExtraLight" w:eastAsia="思源宋体 CN ExtraLight" w:cs="思源宋体 CN ExtraLight"/>
      </w:rPr>
    </w:pPr>
    <w:r>
      <w:drawing>
        <wp:inline distT="0" distB="0" distL="114300" distR="114300">
          <wp:extent cx="601980" cy="236220"/>
          <wp:effectExtent l="0" t="0" r="7620" b="5080"/>
          <wp:docPr id="9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图片 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01980" cy="2362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/>
        <w:lang w:val="en-US" w:eastAsia="zh-CN"/>
      </w:rPr>
      <w:t>8.0</w:t>
    </w:r>
    <w:r>
      <w:rPr>
        <w:rFonts w:hint="eastAsia" w:ascii="思源宋体 CN ExtraLight" w:hAnsi="思源宋体 CN ExtraLight" w:cs="思源宋体 CN ExtraLight"/>
        <w:lang w:eastAsia="zh-CN"/>
      </w:rPr>
      <w:t>工程业务</w:t>
    </w:r>
    <w:r>
      <w:rPr>
        <w:rFonts w:hint="eastAsia" w:ascii="思源宋体 CN ExtraLight" w:hAnsi="思源宋体 CN ExtraLight" w:eastAsia="思源宋体 CN ExtraLight" w:cs="思源宋体 CN ExtraLight"/>
        <w:lang w:val="en-US" w:eastAsia="zh-CN"/>
      </w:rPr>
      <w:t>代理机构</w:t>
    </w:r>
    <w:r>
      <w:rPr>
        <w:rFonts w:hint="eastAsia" w:ascii="思源宋体 CN ExtraLight" w:hAnsi="思源宋体 CN ExtraLight" w:eastAsia="思源宋体 CN ExtraLight" w:cs="思源宋体 CN ExtraLight"/>
      </w:rPr>
      <w:t>操作手册         CS-XM-CZSC</w:t>
    </w:r>
    <w:r>
      <w:rPr>
        <w:rFonts w:hint="eastAsia" w:ascii="思源宋体 CN ExtraLight" w:hAnsi="思源宋体 CN ExtraLight" w:eastAsia="思源宋体 CN ExtraLight" w:cs="思源宋体 CN ExtraLight"/>
        <w:color w:val="000000"/>
      </w:rPr>
      <w:t>张家港2020090153-</w:t>
    </w:r>
    <w:r>
      <w:rPr>
        <w:rFonts w:hint="eastAsia" w:ascii="思源宋体 CN ExtraLight" w:hAnsi="思源宋体 CN ExtraLight" w:eastAsia="思源宋体 CN ExtraLight" w:cs="思源宋体 CN ExtraLight"/>
        <w:color w:val="000000"/>
        <w:lang w:val="en-US" w:eastAsia="zh-CN"/>
      </w:rPr>
      <w:t xml:space="preserve">JSGC7130303 </w:t>
    </w:r>
    <w:r>
      <w:rPr>
        <w:rFonts w:hint="eastAsia" w:ascii="思源宋体 CN ExtraLight" w:hAnsi="思源宋体 CN ExtraLight" w:eastAsia="思源宋体 CN ExtraLight" w:cs="思源宋体 CN ExtraLight"/>
        <w:lang w:val="en-US" w:eastAsia="zh-CN"/>
      </w:rPr>
      <w:t xml:space="preserve"> </w:t>
    </w:r>
    <w:r>
      <w:rPr>
        <w:rFonts w:hint="eastAsia" w:ascii="思源宋体 CN ExtraLight" w:hAnsi="思源宋体 CN ExtraLight" w:eastAsia="思源宋体 CN ExtraLight" w:cs="思源宋体 CN ExtraLight"/>
      </w:rPr>
      <w:t>V1.0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pBdr>
        <w:bottom w:val="thickThinSmallGap" w:color="622423" w:sz="24" w:space="1"/>
      </w:pBdr>
      <w:spacing w:line="240" w:lineRule="auto"/>
      <w:ind w:firstLine="0" w:firstLineChars="0"/>
      <w:jc w:val="left"/>
    </w:pPr>
    <w:r>
      <w:drawing>
        <wp:inline distT="0" distB="0" distL="114300" distR="114300">
          <wp:extent cx="601980" cy="236220"/>
          <wp:effectExtent l="0" t="0" r="7620" b="5080"/>
          <wp:docPr id="6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图片 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01980" cy="2362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思源宋体 CN ExtraLight" w:hAnsi="思源宋体 CN ExtraLight" w:cs="思源宋体 CN ExtraLight"/>
        <w:lang w:eastAsia="zh-CN"/>
      </w:rPr>
      <w:t>工程业务</w:t>
    </w:r>
    <w:r>
      <w:rPr>
        <w:rFonts w:hint="eastAsia" w:ascii="思源宋体 CN ExtraLight" w:hAnsi="思源宋体 CN ExtraLight" w:eastAsia="思源宋体 CN ExtraLight" w:cs="思源宋体 CN ExtraLight"/>
        <w:lang w:val="en-US" w:eastAsia="zh-CN"/>
      </w:rPr>
      <w:t>代理机构</w:t>
    </w:r>
    <w:r>
      <w:rPr>
        <w:rFonts w:hint="eastAsia" w:ascii="思源宋体 CN ExtraLight" w:hAnsi="思源宋体 CN ExtraLight" w:eastAsia="思源宋体 CN ExtraLight" w:cs="思源宋体 CN ExtraLight"/>
      </w:rPr>
      <w:t>操作手册</w:t>
    </w:r>
    <w:r>
      <w:rPr>
        <w:rFonts w:hint="eastAsia" w:ascii="思源宋体 CN ExtraLight" w:hAnsi="思源宋体 CN ExtraLight" w:cs="思源宋体 CN ExtraLight"/>
        <w:lang w:val="en-US" w:eastAsia="zh-CN"/>
      </w:rPr>
      <w:t xml:space="preserve">                    </w:t>
    </w:r>
    <w:r>
      <w:rPr>
        <w:rFonts w:hint="eastAsia" w:ascii="思源宋体 CN ExtraLight" w:hAnsi="思源宋体 CN ExtraLight" w:eastAsia="思源宋体 CN ExtraLight" w:cs="思源宋体 CN ExtraLight"/>
      </w:rPr>
      <w:t xml:space="preserve">         漳州市工程项目网上招投标系统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pBdr>
        <w:bottom w:val="thickThinSmallGap" w:color="622423" w:sz="24" w:space="1"/>
      </w:pBdr>
      <w:spacing w:line="240" w:lineRule="auto"/>
      <w:ind w:firstLine="0" w:firstLineChars="0"/>
      <w:jc w:val="left"/>
      <w:rPr>
        <w:rFonts w:hint="eastAsia"/>
      </w:rPr>
    </w:pPr>
    <w:r>
      <w:drawing>
        <wp:inline distT="0" distB="0" distL="114300" distR="114300">
          <wp:extent cx="601980" cy="236220"/>
          <wp:effectExtent l="0" t="0" r="7620" b="5080"/>
          <wp:docPr id="47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" name="图片 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01980" cy="2362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思源宋体 CN ExtraLight" w:hAnsi="思源宋体 CN ExtraLight" w:cs="思源宋体 CN ExtraLight"/>
        <w:lang w:eastAsia="zh-CN"/>
      </w:rPr>
      <w:t>工程业务</w:t>
    </w:r>
    <w:r>
      <w:rPr>
        <w:rFonts w:hint="eastAsia" w:ascii="思源宋体 CN ExtraLight" w:hAnsi="思源宋体 CN ExtraLight" w:eastAsia="思源宋体 CN ExtraLight" w:cs="思源宋体 CN ExtraLight"/>
        <w:lang w:val="en-US" w:eastAsia="zh-CN"/>
      </w:rPr>
      <w:t>代理机构</w:t>
    </w:r>
    <w:r>
      <w:rPr>
        <w:rFonts w:hint="eastAsia" w:ascii="思源宋体 CN ExtraLight" w:hAnsi="思源宋体 CN ExtraLight" w:eastAsia="思源宋体 CN ExtraLight" w:cs="思源宋体 CN ExtraLight"/>
      </w:rPr>
      <w:t>操作手册</w:t>
    </w:r>
    <w:r>
      <w:rPr>
        <w:rFonts w:hint="eastAsia" w:ascii="思源宋体 CN ExtraLight" w:hAnsi="思源宋体 CN ExtraLight" w:cs="思源宋体 CN ExtraLight"/>
        <w:lang w:val="en-US" w:eastAsia="zh-CN"/>
      </w:rPr>
      <w:t xml:space="preserve">                    </w:t>
    </w:r>
    <w:r>
      <w:rPr>
        <w:rFonts w:hint="eastAsia" w:ascii="思源宋体 CN ExtraLight" w:hAnsi="思源宋体 CN ExtraLight" w:eastAsia="思源宋体 CN ExtraLight" w:cs="思源宋体 CN ExtraLight"/>
      </w:rPr>
      <w:t xml:space="preserve">         漳州市工程项目网上招投标系统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pBdr>
        <w:bottom w:val="thickThinSmallGap" w:color="622423" w:sz="24" w:space="1"/>
      </w:pBdr>
      <w:spacing w:line="240" w:lineRule="auto"/>
      <w:ind w:firstLine="0" w:firstLineChars="0"/>
      <w:jc w:val="left"/>
    </w:pPr>
    <w:r>
      <w:drawing>
        <wp:inline distT="0" distB="0" distL="114300" distR="114300">
          <wp:extent cx="601980" cy="236220"/>
          <wp:effectExtent l="0" t="0" r="7620" b="5080"/>
          <wp:docPr id="23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" name="图片 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01980" cy="2362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思源宋体 CN ExtraLight" w:hAnsi="思源宋体 CN ExtraLight" w:cs="思源宋体 CN ExtraLight"/>
        <w:lang w:eastAsia="zh-CN"/>
      </w:rPr>
      <w:t>工程业务</w:t>
    </w:r>
    <w:r>
      <w:rPr>
        <w:rFonts w:hint="eastAsia" w:ascii="思源宋体 CN ExtraLight" w:hAnsi="思源宋体 CN ExtraLight" w:eastAsia="思源宋体 CN ExtraLight" w:cs="思源宋体 CN ExtraLight"/>
        <w:lang w:val="en-US" w:eastAsia="zh-CN"/>
      </w:rPr>
      <w:t>代理机构</w:t>
    </w:r>
    <w:r>
      <w:rPr>
        <w:rFonts w:hint="eastAsia" w:ascii="思源宋体 CN ExtraLight" w:hAnsi="思源宋体 CN ExtraLight" w:eastAsia="思源宋体 CN ExtraLight" w:cs="思源宋体 CN ExtraLight"/>
      </w:rPr>
      <w:t>操作手册</w:t>
    </w:r>
    <w:r>
      <w:rPr>
        <w:rFonts w:hint="eastAsia" w:ascii="思源宋体 CN ExtraLight" w:hAnsi="思源宋体 CN ExtraLight" w:cs="思源宋体 CN ExtraLight"/>
        <w:lang w:val="en-US" w:eastAsia="zh-CN"/>
      </w:rPr>
      <w:t xml:space="preserve">                    </w:t>
    </w:r>
    <w:r>
      <w:rPr>
        <w:rFonts w:hint="eastAsia" w:ascii="思源宋体 CN ExtraLight" w:hAnsi="思源宋体 CN ExtraLight" w:eastAsia="思源宋体 CN ExtraLight" w:cs="思源宋体 CN ExtraLight"/>
      </w:rPr>
      <w:t xml:space="preserve">         漳州市工程项目网上招投标系统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2B17814"/>
    <w:multiLevelType w:val="singleLevel"/>
    <w:tmpl w:val="82B17814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1">
    <w:nsid w:val="892410A7"/>
    <w:multiLevelType w:val="singleLevel"/>
    <w:tmpl w:val="892410A7"/>
    <w:lvl w:ilvl="0" w:tentative="0">
      <w:start w:val="3"/>
      <w:numFmt w:val="decimal"/>
      <w:suff w:val="nothing"/>
      <w:lvlText w:val="%1、"/>
      <w:lvlJc w:val="left"/>
    </w:lvl>
  </w:abstractNum>
  <w:abstractNum w:abstractNumId="2">
    <w:nsid w:val="A2005AB0"/>
    <w:multiLevelType w:val="singleLevel"/>
    <w:tmpl w:val="A2005AB0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3">
    <w:nsid w:val="A7A873D0"/>
    <w:multiLevelType w:val="singleLevel"/>
    <w:tmpl w:val="A7A873D0"/>
    <w:lvl w:ilvl="0" w:tentative="0">
      <w:start w:val="10"/>
      <w:numFmt w:val="decimal"/>
      <w:suff w:val="nothing"/>
      <w:lvlText w:val="%1、"/>
      <w:lvlJc w:val="left"/>
    </w:lvl>
  </w:abstractNum>
  <w:abstractNum w:abstractNumId="4">
    <w:nsid w:val="CF7EB583"/>
    <w:multiLevelType w:val="singleLevel"/>
    <w:tmpl w:val="CF7EB583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E86C5415"/>
    <w:multiLevelType w:val="singleLevel"/>
    <w:tmpl w:val="E86C5415"/>
    <w:lvl w:ilvl="0" w:tentative="0">
      <w:start w:val="1"/>
      <w:numFmt w:val="decimal"/>
      <w:suff w:val="nothing"/>
      <w:lvlText w:val="%1、"/>
      <w:lvlJc w:val="left"/>
    </w:lvl>
  </w:abstractNum>
  <w:abstractNum w:abstractNumId="6">
    <w:nsid w:val="00C43644"/>
    <w:multiLevelType w:val="singleLevel"/>
    <w:tmpl w:val="00C43644"/>
    <w:lvl w:ilvl="0" w:tentative="0">
      <w:start w:val="1"/>
      <w:numFmt w:val="decimal"/>
      <w:suff w:val="nothing"/>
      <w:lvlText w:val="%1、"/>
      <w:lvlJc w:val="left"/>
    </w:lvl>
  </w:abstractNum>
  <w:abstractNum w:abstractNumId="7">
    <w:nsid w:val="0642587C"/>
    <w:multiLevelType w:val="singleLevel"/>
    <w:tmpl w:val="0642587C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8">
    <w:nsid w:val="182CCD1D"/>
    <w:multiLevelType w:val="singleLevel"/>
    <w:tmpl w:val="182CCD1D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9">
    <w:nsid w:val="412B677B"/>
    <w:multiLevelType w:val="singleLevel"/>
    <w:tmpl w:val="412B677B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10">
    <w:nsid w:val="557E1CC1"/>
    <w:multiLevelType w:val="multilevel"/>
    <w:tmpl w:val="557E1CC1"/>
    <w:lvl w:ilvl="0" w:tentative="0">
      <w:start w:val="1"/>
      <w:numFmt w:val="bullet"/>
      <w:lvlText w:val=""/>
      <w:lvlJc w:val="left"/>
      <w:pPr>
        <w:ind w:left="842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262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682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02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22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942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2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782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02" w:hanging="420"/>
      </w:pPr>
      <w:rPr>
        <w:rFonts w:hint="default" w:ascii="Wingdings" w:hAnsi="Wingdings"/>
      </w:rPr>
    </w:lvl>
  </w:abstractNum>
  <w:abstractNum w:abstractNumId="11">
    <w:nsid w:val="5C4C21CA"/>
    <w:multiLevelType w:val="multilevel"/>
    <w:tmpl w:val="5C4C21CA"/>
    <w:lvl w:ilvl="0" w:tentative="0">
      <w:start w:val="1"/>
      <w:numFmt w:val="chineseCountingThousand"/>
      <w:pStyle w:val="2"/>
      <w:suff w:val="nothing"/>
      <w:lvlText w:val="%1、"/>
      <w:lvlJc w:val="left"/>
      <w:pPr>
        <w:ind w:left="0" w:firstLine="0"/>
      </w:pPr>
      <w:rPr>
        <w:rFonts w:hint="eastAsia"/>
        <w:lang w:val="en-US"/>
      </w:rPr>
    </w:lvl>
    <w:lvl w:ilvl="1" w:tentative="0">
      <w:start w:val="1"/>
      <w:numFmt w:val="decimal"/>
      <w:pStyle w:val="3"/>
      <w:isLgl/>
      <w:suff w:val="nothing"/>
      <w:lvlText w:val="%1.%2、"/>
      <w:lvlJc w:val="left"/>
      <w:pPr>
        <w:ind w:left="0" w:firstLine="0"/>
      </w:pPr>
      <w:rPr>
        <w:rFonts w:hint="default" w:ascii="Times New Roman" w:hAnsi="Times New Roman" w:cs="Times New Roman"/>
        <w:color w:val="auto"/>
        <w:sz w:val="30"/>
        <w:szCs w:val="30"/>
      </w:rPr>
    </w:lvl>
    <w:lvl w:ilvl="2" w:tentative="0">
      <w:start w:val="1"/>
      <w:numFmt w:val="decimal"/>
      <w:pStyle w:val="4"/>
      <w:isLgl/>
      <w:suff w:val="nothing"/>
      <w:lvlText w:val="%1.%2.%3、"/>
      <w:lvlJc w:val="left"/>
      <w:pPr>
        <w:ind w:left="0" w:firstLine="0"/>
      </w:pPr>
      <w:rPr>
        <w:rFonts w:hint="default"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isLgl/>
      <w:suff w:val="nothing"/>
      <w:lvlText w:val="%1.%2.%3.%4、"/>
      <w:lvlJc w:val="left"/>
      <w:pPr>
        <w:ind w:left="0" w:firstLine="0"/>
      </w:pPr>
      <w:rPr>
        <w:rFonts w:hint="default" w:ascii="Times New Roman" w:hAnsi="Times New Roman" w:eastAsia="宋体" w:cs="Times New Roman"/>
        <w:b/>
        <w:bCs w:val="0"/>
        <w:i w:val="0"/>
        <w:iCs w:val="0"/>
        <w:caps w:val="0"/>
        <w:smallCaps w:val="0"/>
        <w:strike w:val="0"/>
        <w:dstrike w:val="0"/>
        <w:snapToGrid w:val="0"/>
        <w:vanish w:val="0"/>
        <w:color w:val="000000"/>
        <w:spacing w:val="0"/>
        <w:w w:val="0"/>
        <w:kern w:val="0"/>
        <w:position w:val="0"/>
        <w:sz w:val="24"/>
        <w:szCs w:val="24"/>
        <w:u w:val="none"/>
        <w:vertAlign w:val="baseline"/>
      </w:rPr>
    </w:lvl>
    <w:lvl w:ilvl="4" w:tentative="0">
      <w:start w:val="1"/>
      <w:numFmt w:val="decimal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 w:tentative="0">
      <w:start w:val="1"/>
      <w:numFmt w:val="decimal"/>
      <w:isLgl/>
      <w:suff w:val="nothing"/>
      <w:lvlText w:val="%1.%2.%3.%4.%5.%6、"/>
      <w:lvlJc w:val="left"/>
      <w:pPr>
        <w:ind w:left="1134" w:hanging="1134"/>
      </w:pPr>
      <w:rPr>
        <w:rFonts w:hint="default" w:ascii="Times New Roman" w:hAnsi="Times New Roman" w:cs="Times New Roman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num w:numId="1">
    <w:abstractNumId w:val="11"/>
  </w:num>
  <w:num w:numId="2">
    <w:abstractNumId w:val="4"/>
  </w:num>
  <w:num w:numId="3">
    <w:abstractNumId w:val="5"/>
  </w:num>
  <w:num w:numId="4">
    <w:abstractNumId w:val="3"/>
  </w:num>
  <w:num w:numId="5">
    <w:abstractNumId w:val="2"/>
  </w:num>
  <w:num w:numId="6">
    <w:abstractNumId w:val="8"/>
  </w:num>
  <w:num w:numId="7">
    <w:abstractNumId w:val="1"/>
  </w:num>
  <w:num w:numId="8">
    <w:abstractNumId w:val="6"/>
  </w:num>
  <w:num w:numId="9">
    <w:abstractNumId w:val="9"/>
  </w:num>
  <w:num w:numId="10">
    <w:abstractNumId w:val="7"/>
  </w:num>
  <w:num w:numId="11">
    <w:abstractNumId w:val="10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6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WE5YTEyNDA2NWU0MmY0Zjk2NzAyZWZjYjljOWRmNjYifQ=="/>
  </w:docVars>
  <w:rsids>
    <w:rsidRoot w:val="00172A27"/>
    <w:rsid w:val="0040208E"/>
    <w:rsid w:val="00963668"/>
    <w:rsid w:val="00E63845"/>
    <w:rsid w:val="01A67E69"/>
    <w:rsid w:val="01BB6192"/>
    <w:rsid w:val="01C5502E"/>
    <w:rsid w:val="01EF7E4E"/>
    <w:rsid w:val="01FD397D"/>
    <w:rsid w:val="026854F8"/>
    <w:rsid w:val="02A15EF0"/>
    <w:rsid w:val="0325732E"/>
    <w:rsid w:val="036450A4"/>
    <w:rsid w:val="03C47806"/>
    <w:rsid w:val="045566AE"/>
    <w:rsid w:val="051C2545"/>
    <w:rsid w:val="064264A8"/>
    <w:rsid w:val="066B550D"/>
    <w:rsid w:val="068A390F"/>
    <w:rsid w:val="06997421"/>
    <w:rsid w:val="06EF4368"/>
    <w:rsid w:val="078B7FC0"/>
    <w:rsid w:val="08511D7D"/>
    <w:rsid w:val="08574D97"/>
    <w:rsid w:val="085E722A"/>
    <w:rsid w:val="086232B8"/>
    <w:rsid w:val="08DB4BB8"/>
    <w:rsid w:val="08FA7700"/>
    <w:rsid w:val="08FB36C2"/>
    <w:rsid w:val="09526ADD"/>
    <w:rsid w:val="09861DCD"/>
    <w:rsid w:val="09A17A84"/>
    <w:rsid w:val="09B06E27"/>
    <w:rsid w:val="0ACE771E"/>
    <w:rsid w:val="0AF30A07"/>
    <w:rsid w:val="0B8B7A2B"/>
    <w:rsid w:val="0BB27A9D"/>
    <w:rsid w:val="0C006A1D"/>
    <w:rsid w:val="0C0E1048"/>
    <w:rsid w:val="0C306203"/>
    <w:rsid w:val="0C3429BF"/>
    <w:rsid w:val="0C733AED"/>
    <w:rsid w:val="0CCB460E"/>
    <w:rsid w:val="0CE63F6A"/>
    <w:rsid w:val="0E096B18"/>
    <w:rsid w:val="0E32042D"/>
    <w:rsid w:val="0E535721"/>
    <w:rsid w:val="0EBD4601"/>
    <w:rsid w:val="0F16254C"/>
    <w:rsid w:val="0F6B769F"/>
    <w:rsid w:val="11483AFF"/>
    <w:rsid w:val="116D2F04"/>
    <w:rsid w:val="12013497"/>
    <w:rsid w:val="122B3DBB"/>
    <w:rsid w:val="12803151"/>
    <w:rsid w:val="128C7254"/>
    <w:rsid w:val="129A3DD3"/>
    <w:rsid w:val="129C61C2"/>
    <w:rsid w:val="12A83D63"/>
    <w:rsid w:val="12BF5AA1"/>
    <w:rsid w:val="12C63F9A"/>
    <w:rsid w:val="12E611F3"/>
    <w:rsid w:val="13036210"/>
    <w:rsid w:val="13724A01"/>
    <w:rsid w:val="14001C1F"/>
    <w:rsid w:val="145410B6"/>
    <w:rsid w:val="14751C91"/>
    <w:rsid w:val="14C91F9A"/>
    <w:rsid w:val="15573A2E"/>
    <w:rsid w:val="15A95A9E"/>
    <w:rsid w:val="16662128"/>
    <w:rsid w:val="16E54F26"/>
    <w:rsid w:val="16EA2836"/>
    <w:rsid w:val="17061030"/>
    <w:rsid w:val="174D7B48"/>
    <w:rsid w:val="176E3AA5"/>
    <w:rsid w:val="177C2C34"/>
    <w:rsid w:val="17BE3DC0"/>
    <w:rsid w:val="17F67B7B"/>
    <w:rsid w:val="18614F80"/>
    <w:rsid w:val="18623A13"/>
    <w:rsid w:val="18816003"/>
    <w:rsid w:val="1944642F"/>
    <w:rsid w:val="1A0C49D3"/>
    <w:rsid w:val="1B217106"/>
    <w:rsid w:val="1B423C0E"/>
    <w:rsid w:val="1B5B6B47"/>
    <w:rsid w:val="1B6C5A44"/>
    <w:rsid w:val="1BB0602A"/>
    <w:rsid w:val="1C4B333F"/>
    <w:rsid w:val="1C895C5A"/>
    <w:rsid w:val="1CCA0434"/>
    <w:rsid w:val="1DFF70BF"/>
    <w:rsid w:val="1E1B0A97"/>
    <w:rsid w:val="1E693F5B"/>
    <w:rsid w:val="1F2D19C9"/>
    <w:rsid w:val="1FC82491"/>
    <w:rsid w:val="1FCC18EC"/>
    <w:rsid w:val="21205A11"/>
    <w:rsid w:val="21265E9D"/>
    <w:rsid w:val="213E5B14"/>
    <w:rsid w:val="218C36DD"/>
    <w:rsid w:val="22A70AD6"/>
    <w:rsid w:val="22F67C9C"/>
    <w:rsid w:val="23150786"/>
    <w:rsid w:val="231F1450"/>
    <w:rsid w:val="23DF72B0"/>
    <w:rsid w:val="246834A0"/>
    <w:rsid w:val="25563F7B"/>
    <w:rsid w:val="26084A40"/>
    <w:rsid w:val="26A3513B"/>
    <w:rsid w:val="270424FF"/>
    <w:rsid w:val="274A3B83"/>
    <w:rsid w:val="277328F5"/>
    <w:rsid w:val="27B1664A"/>
    <w:rsid w:val="28017332"/>
    <w:rsid w:val="28315CEB"/>
    <w:rsid w:val="28372BD7"/>
    <w:rsid w:val="286A3CC3"/>
    <w:rsid w:val="288F0084"/>
    <w:rsid w:val="28AF5D3F"/>
    <w:rsid w:val="290D165C"/>
    <w:rsid w:val="299463A3"/>
    <w:rsid w:val="2A80625B"/>
    <w:rsid w:val="2AA97DB2"/>
    <w:rsid w:val="2ACD6FF4"/>
    <w:rsid w:val="2B197A8E"/>
    <w:rsid w:val="2B671E8B"/>
    <w:rsid w:val="2C3E5941"/>
    <w:rsid w:val="2C803252"/>
    <w:rsid w:val="2CA74C2E"/>
    <w:rsid w:val="2CB266EA"/>
    <w:rsid w:val="2D157BDC"/>
    <w:rsid w:val="2D2E1097"/>
    <w:rsid w:val="2DD60E6B"/>
    <w:rsid w:val="2E5F163E"/>
    <w:rsid w:val="2ECA4056"/>
    <w:rsid w:val="2F311B61"/>
    <w:rsid w:val="2FCC6769"/>
    <w:rsid w:val="2FE44CFC"/>
    <w:rsid w:val="301852F5"/>
    <w:rsid w:val="30300E70"/>
    <w:rsid w:val="304F1948"/>
    <w:rsid w:val="305670AE"/>
    <w:rsid w:val="30723771"/>
    <w:rsid w:val="317078C3"/>
    <w:rsid w:val="319D6683"/>
    <w:rsid w:val="31A87524"/>
    <w:rsid w:val="31EE728B"/>
    <w:rsid w:val="31FA6770"/>
    <w:rsid w:val="32FD30DB"/>
    <w:rsid w:val="33D84B63"/>
    <w:rsid w:val="342D5C2F"/>
    <w:rsid w:val="350F7B87"/>
    <w:rsid w:val="35116114"/>
    <w:rsid w:val="36844EAA"/>
    <w:rsid w:val="368A41EB"/>
    <w:rsid w:val="37151B83"/>
    <w:rsid w:val="3742137B"/>
    <w:rsid w:val="37A31AF3"/>
    <w:rsid w:val="37DD2433"/>
    <w:rsid w:val="37E34E12"/>
    <w:rsid w:val="381C0178"/>
    <w:rsid w:val="382E12AC"/>
    <w:rsid w:val="38D3046D"/>
    <w:rsid w:val="38E3651F"/>
    <w:rsid w:val="39CD7E81"/>
    <w:rsid w:val="3A101E46"/>
    <w:rsid w:val="3A4B1713"/>
    <w:rsid w:val="3AC87D00"/>
    <w:rsid w:val="3B064674"/>
    <w:rsid w:val="3B3546C9"/>
    <w:rsid w:val="3B524CD4"/>
    <w:rsid w:val="3BFD4593"/>
    <w:rsid w:val="3D00005C"/>
    <w:rsid w:val="3D321840"/>
    <w:rsid w:val="3D352F3B"/>
    <w:rsid w:val="3D4D096F"/>
    <w:rsid w:val="3D680705"/>
    <w:rsid w:val="3E0D2EDC"/>
    <w:rsid w:val="3E4972C8"/>
    <w:rsid w:val="3E6261C1"/>
    <w:rsid w:val="3EE427EB"/>
    <w:rsid w:val="3EE65802"/>
    <w:rsid w:val="3F154220"/>
    <w:rsid w:val="4027183A"/>
    <w:rsid w:val="40720D22"/>
    <w:rsid w:val="40863111"/>
    <w:rsid w:val="411A32AC"/>
    <w:rsid w:val="411A37A0"/>
    <w:rsid w:val="425821FD"/>
    <w:rsid w:val="425A0A73"/>
    <w:rsid w:val="42EC5687"/>
    <w:rsid w:val="43276610"/>
    <w:rsid w:val="43C86D24"/>
    <w:rsid w:val="43F26637"/>
    <w:rsid w:val="444F0F65"/>
    <w:rsid w:val="44993D31"/>
    <w:rsid w:val="449B1E76"/>
    <w:rsid w:val="44A3149B"/>
    <w:rsid w:val="44B63C78"/>
    <w:rsid w:val="44BC6B09"/>
    <w:rsid w:val="45660207"/>
    <w:rsid w:val="45A31E02"/>
    <w:rsid w:val="45D04A00"/>
    <w:rsid w:val="45D05897"/>
    <w:rsid w:val="45D64454"/>
    <w:rsid w:val="463C38ED"/>
    <w:rsid w:val="46407D9C"/>
    <w:rsid w:val="4663698A"/>
    <w:rsid w:val="468C3B7A"/>
    <w:rsid w:val="477A5E1E"/>
    <w:rsid w:val="477F7B7E"/>
    <w:rsid w:val="47B73097"/>
    <w:rsid w:val="47D50B06"/>
    <w:rsid w:val="47EF7CCB"/>
    <w:rsid w:val="47F37802"/>
    <w:rsid w:val="4801367F"/>
    <w:rsid w:val="48092745"/>
    <w:rsid w:val="481A2D3C"/>
    <w:rsid w:val="482E3373"/>
    <w:rsid w:val="48B63973"/>
    <w:rsid w:val="48BF5422"/>
    <w:rsid w:val="48E05EE7"/>
    <w:rsid w:val="492C3A7A"/>
    <w:rsid w:val="494E08CE"/>
    <w:rsid w:val="496369DA"/>
    <w:rsid w:val="498268EB"/>
    <w:rsid w:val="498D1271"/>
    <w:rsid w:val="49DF1369"/>
    <w:rsid w:val="49FF4577"/>
    <w:rsid w:val="49FF72CA"/>
    <w:rsid w:val="4A3F1C82"/>
    <w:rsid w:val="4A593FC0"/>
    <w:rsid w:val="4AE04997"/>
    <w:rsid w:val="4B1D2CEE"/>
    <w:rsid w:val="4B7A21BC"/>
    <w:rsid w:val="4BAE57EE"/>
    <w:rsid w:val="4BD45E35"/>
    <w:rsid w:val="4C5069E6"/>
    <w:rsid w:val="4CF768CC"/>
    <w:rsid w:val="4D515B64"/>
    <w:rsid w:val="4D9D3368"/>
    <w:rsid w:val="4DB150F3"/>
    <w:rsid w:val="4DBC549C"/>
    <w:rsid w:val="4E1E6FB3"/>
    <w:rsid w:val="4E363CC0"/>
    <w:rsid w:val="4E395F68"/>
    <w:rsid w:val="4E462DC1"/>
    <w:rsid w:val="4E6914C6"/>
    <w:rsid w:val="4E6E0B74"/>
    <w:rsid w:val="4EBA097E"/>
    <w:rsid w:val="4F024462"/>
    <w:rsid w:val="4F2F6541"/>
    <w:rsid w:val="4F4A6AED"/>
    <w:rsid w:val="503B121C"/>
    <w:rsid w:val="50471F6C"/>
    <w:rsid w:val="515851EF"/>
    <w:rsid w:val="51DA348D"/>
    <w:rsid w:val="51E51A20"/>
    <w:rsid w:val="51E71AE9"/>
    <w:rsid w:val="5200303B"/>
    <w:rsid w:val="5234236B"/>
    <w:rsid w:val="527B01AE"/>
    <w:rsid w:val="52D814A0"/>
    <w:rsid w:val="53297D34"/>
    <w:rsid w:val="53486B91"/>
    <w:rsid w:val="536E55AE"/>
    <w:rsid w:val="5370748E"/>
    <w:rsid w:val="53DF4F09"/>
    <w:rsid w:val="540C2643"/>
    <w:rsid w:val="54EA0D62"/>
    <w:rsid w:val="55366E15"/>
    <w:rsid w:val="560C3D02"/>
    <w:rsid w:val="56983FB3"/>
    <w:rsid w:val="569D23FC"/>
    <w:rsid w:val="571D222F"/>
    <w:rsid w:val="571E2A7A"/>
    <w:rsid w:val="57AC3CF5"/>
    <w:rsid w:val="58174433"/>
    <w:rsid w:val="58260675"/>
    <w:rsid w:val="5863305B"/>
    <w:rsid w:val="58723F74"/>
    <w:rsid w:val="588B1AB7"/>
    <w:rsid w:val="58F133BE"/>
    <w:rsid w:val="59381A7E"/>
    <w:rsid w:val="5947671A"/>
    <w:rsid w:val="597F4E21"/>
    <w:rsid w:val="59E378A2"/>
    <w:rsid w:val="5A0B30F5"/>
    <w:rsid w:val="5A4D7552"/>
    <w:rsid w:val="5A604960"/>
    <w:rsid w:val="5A810938"/>
    <w:rsid w:val="5B9B7104"/>
    <w:rsid w:val="5C386094"/>
    <w:rsid w:val="5CCC5DED"/>
    <w:rsid w:val="5D3757B0"/>
    <w:rsid w:val="5D715BC0"/>
    <w:rsid w:val="5D901255"/>
    <w:rsid w:val="5DB26D11"/>
    <w:rsid w:val="5DC43804"/>
    <w:rsid w:val="5DD95426"/>
    <w:rsid w:val="5E0A1A4A"/>
    <w:rsid w:val="5E515569"/>
    <w:rsid w:val="5E703EB8"/>
    <w:rsid w:val="5ED64758"/>
    <w:rsid w:val="5EDA7A28"/>
    <w:rsid w:val="5EE234B1"/>
    <w:rsid w:val="5F0E333B"/>
    <w:rsid w:val="5F154676"/>
    <w:rsid w:val="5F3E06DA"/>
    <w:rsid w:val="5F944AF3"/>
    <w:rsid w:val="5FC10ADA"/>
    <w:rsid w:val="5FD43CD6"/>
    <w:rsid w:val="5FF9796D"/>
    <w:rsid w:val="60A031A4"/>
    <w:rsid w:val="60A342BC"/>
    <w:rsid w:val="60A65809"/>
    <w:rsid w:val="60B3748A"/>
    <w:rsid w:val="6112776B"/>
    <w:rsid w:val="614C0013"/>
    <w:rsid w:val="622D71FF"/>
    <w:rsid w:val="62381C71"/>
    <w:rsid w:val="6252575A"/>
    <w:rsid w:val="62B20D96"/>
    <w:rsid w:val="633141A7"/>
    <w:rsid w:val="639D565E"/>
    <w:rsid w:val="63C92552"/>
    <w:rsid w:val="63FD5BFA"/>
    <w:rsid w:val="640F2D1B"/>
    <w:rsid w:val="64811B9C"/>
    <w:rsid w:val="65766470"/>
    <w:rsid w:val="657861CA"/>
    <w:rsid w:val="65BA189C"/>
    <w:rsid w:val="663A0944"/>
    <w:rsid w:val="66426DCC"/>
    <w:rsid w:val="66731548"/>
    <w:rsid w:val="66AE6BEA"/>
    <w:rsid w:val="67AA3C86"/>
    <w:rsid w:val="6914744A"/>
    <w:rsid w:val="6956246E"/>
    <w:rsid w:val="6A2C2BCC"/>
    <w:rsid w:val="6AB35880"/>
    <w:rsid w:val="6B302439"/>
    <w:rsid w:val="6BD546F0"/>
    <w:rsid w:val="6BE97983"/>
    <w:rsid w:val="6C083F39"/>
    <w:rsid w:val="6C597CAD"/>
    <w:rsid w:val="6C9D2ADA"/>
    <w:rsid w:val="6D305851"/>
    <w:rsid w:val="6D4D3078"/>
    <w:rsid w:val="6D535020"/>
    <w:rsid w:val="6D706BAF"/>
    <w:rsid w:val="6D9B61E6"/>
    <w:rsid w:val="6E3348B6"/>
    <w:rsid w:val="6EBD001B"/>
    <w:rsid w:val="6F54508A"/>
    <w:rsid w:val="6F7D320F"/>
    <w:rsid w:val="6F9F5010"/>
    <w:rsid w:val="706E1E7B"/>
    <w:rsid w:val="70707EE3"/>
    <w:rsid w:val="70743E7D"/>
    <w:rsid w:val="70C2183B"/>
    <w:rsid w:val="71326024"/>
    <w:rsid w:val="71E3341D"/>
    <w:rsid w:val="71F242A8"/>
    <w:rsid w:val="723E0CD5"/>
    <w:rsid w:val="728C3878"/>
    <w:rsid w:val="7363015E"/>
    <w:rsid w:val="7370739B"/>
    <w:rsid w:val="739F0CD1"/>
    <w:rsid w:val="73C72DF2"/>
    <w:rsid w:val="73C976BB"/>
    <w:rsid w:val="73CA4FC6"/>
    <w:rsid w:val="740C0D96"/>
    <w:rsid w:val="75060F87"/>
    <w:rsid w:val="751B02E7"/>
    <w:rsid w:val="754B5271"/>
    <w:rsid w:val="763355F8"/>
    <w:rsid w:val="768607B8"/>
    <w:rsid w:val="76955109"/>
    <w:rsid w:val="76B35230"/>
    <w:rsid w:val="77132617"/>
    <w:rsid w:val="77720FEB"/>
    <w:rsid w:val="77926267"/>
    <w:rsid w:val="77E83C0D"/>
    <w:rsid w:val="78A60A86"/>
    <w:rsid w:val="78CC0544"/>
    <w:rsid w:val="791F57B4"/>
    <w:rsid w:val="79566B1C"/>
    <w:rsid w:val="795B17FA"/>
    <w:rsid w:val="79964E12"/>
    <w:rsid w:val="79A21192"/>
    <w:rsid w:val="7A0134A7"/>
    <w:rsid w:val="7AA55316"/>
    <w:rsid w:val="7AEB1587"/>
    <w:rsid w:val="7B444E2C"/>
    <w:rsid w:val="7B683655"/>
    <w:rsid w:val="7BA37017"/>
    <w:rsid w:val="7C6E6C1B"/>
    <w:rsid w:val="7C905B4A"/>
    <w:rsid w:val="7D23502F"/>
    <w:rsid w:val="7D3830D9"/>
    <w:rsid w:val="7E284390"/>
    <w:rsid w:val="7E870365"/>
    <w:rsid w:val="7E964EC3"/>
    <w:rsid w:val="7EBB610D"/>
    <w:rsid w:val="7ECF2CC0"/>
    <w:rsid w:val="7EEF509E"/>
    <w:rsid w:val="7FC033F3"/>
    <w:rsid w:val="7FC34561"/>
    <w:rsid w:val="7FE353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思源宋体 CN ExtraLight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3">
    <w:name w:val="heading 2"/>
    <w:basedOn w:val="1"/>
    <w:next w:val="1"/>
    <w:autoRedefine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b/>
      <w:bCs/>
      <w:sz w:val="30"/>
      <w:szCs w:val="32"/>
    </w:rPr>
  </w:style>
  <w:style w:type="paragraph" w:styleId="4">
    <w:name w:val="heading 3"/>
    <w:basedOn w:val="1"/>
    <w:next w:val="1"/>
    <w:autoRedefine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b/>
      <w:bCs/>
      <w:sz w:val="28"/>
      <w:szCs w:val="18"/>
    </w:rPr>
  </w:style>
  <w:style w:type="paragraph" w:styleId="5">
    <w:name w:val="heading 4"/>
    <w:basedOn w:val="1"/>
    <w:next w:val="1"/>
    <w:autoRedefine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14">
    <w:name w:val="Default Paragraph Font"/>
    <w:autoRedefine/>
    <w:semiHidden/>
    <w:qFormat/>
    <w:uiPriority w:val="0"/>
  </w:style>
  <w:style w:type="table" w:default="1" w:styleId="13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annotation text"/>
    <w:basedOn w:val="1"/>
    <w:autoRedefine/>
    <w:qFormat/>
    <w:uiPriority w:val="0"/>
    <w:pPr>
      <w:jc w:val="left"/>
    </w:pPr>
  </w:style>
  <w:style w:type="paragraph" w:styleId="7">
    <w:name w:val="toc 3"/>
    <w:basedOn w:val="1"/>
    <w:next w:val="1"/>
    <w:autoRedefine/>
    <w:qFormat/>
    <w:uiPriority w:val="39"/>
    <w:pPr>
      <w:spacing w:line="240" w:lineRule="auto"/>
      <w:ind w:firstLine="400" w:firstLineChars="400"/>
    </w:pPr>
    <w:rPr>
      <w:rFonts w:cstheme="minorHAnsi"/>
      <w:iCs/>
      <w:szCs w:val="20"/>
    </w:rPr>
  </w:style>
  <w:style w:type="paragraph" w:styleId="8">
    <w:name w:val="footer"/>
    <w:basedOn w:val="1"/>
    <w:autoRedefine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9">
    <w:name w:val="header"/>
    <w:basedOn w:val="1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1"/>
    <w:next w:val="1"/>
    <w:autoRedefine/>
    <w:qFormat/>
    <w:uiPriority w:val="39"/>
    <w:pPr>
      <w:spacing w:line="240" w:lineRule="auto"/>
      <w:ind w:firstLine="0" w:firstLineChars="0"/>
    </w:pPr>
    <w:rPr>
      <w:rFonts w:cstheme="minorHAnsi"/>
      <w:bCs/>
      <w:caps/>
      <w:szCs w:val="20"/>
    </w:rPr>
  </w:style>
  <w:style w:type="paragraph" w:styleId="11">
    <w:name w:val="toc 2"/>
    <w:basedOn w:val="1"/>
    <w:next w:val="1"/>
    <w:autoRedefine/>
    <w:qFormat/>
    <w:uiPriority w:val="39"/>
    <w:pPr>
      <w:spacing w:line="240" w:lineRule="auto"/>
      <w:ind w:firstLine="200"/>
    </w:pPr>
    <w:rPr>
      <w:rFonts w:cstheme="minorHAnsi"/>
      <w:smallCaps/>
      <w:szCs w:val="20"/>
    </w:rPr>
  </w:style>
  <w:style w:type="paragraph" w:styleId="12">
    <w:name w:val="Normal (Web)"/>
    <w:basedOn w:val="1"/>
    <w:autoRedefine/>
    <w:qFormat/>
    <w:uiPriority w:val="0"/>
    <w:rPr>
      <w:sz w:val="24"/>
    </w:rPr>
  </w:style>
  <w:style w:type="character" w:styleId="15">
    <w:name w:val="Strong"/>
    <w:basedOn w:val="14"/>
    <w:autoRedefine/>
    <w:qFormat/>
    <w:uiPriority w:val="0"/>
    <w:rPr>
      <w:b/>
    </w:rPr>
  </w:style>
  <w:style w:type="character" w:styleId="16">
    <w:name w:val="FollowedHyperlink"/>
    <w:basedOn w:val="14"/>
    <w:autoRedefine/>
    <w:qFormat/>
    <w:uiPriority w:val="0"/>
    <w:rPr>
      <w:color w:val="800080"/>
      <w:u w:val="none"/>
    </w:rPr>
  </w:style>
  <w:style w:type="character" w:styleId="17">
    <w:name w:val="Emphasis"/>
    <w:basedOn w:val="14"/>
    <w:autoRedefine/>
    <w:qFormat/>
    <w:uiPriority w:val="0"/>
    <w:rPr>
      <w:b/>
    </w:rPr>
  </w:style>
  <w:style w:type="character" w:styleId="18">
    <w:name w:val="HTML Definition"/>
    <w:basedOn w:val="14"/>
    <w:autoRedefine/>
    <w:qFormat/>
    <w:uiPriority w:val="0"/>
  </w:style>
  <w:style w:type="character" w:styleId="19">
    <w:name w:val="HTML Typewriter"/>
    <w:basedOn w:val="14"/>
    <w:autoRedefine/>
    <w:qFormat/>
    <w:uiPriority w:val="0"/>
    <w:rPr>
      <w:rFonts w:hint="default" w:ascii="monospace" w:hAnsi="monospace" w:eastAsia="monospace" w:cs="monospace"/>
      <w:sz w:val="20"/>
    </w:rPr>
  </w:style>
  <w:style w:type="character" w:styleId="20">
    <w:name w:val="HTML Acronym"/>
    <w:basedOn w:val="14"/>
    <w:autoRedefine/>
    <w:qFormat/>
    <w:uiPriority w:val="0"/>
  </w:style>
  <w:style w:type="character" w:styleId="21">
    <w:name w:val="HTML Variable"/>
    <w:basedOn w:val="14"/>
    <w:autoRedefine/>
    <w:qFormat/>
    <w:uiPriority w:val="0"/>
  </w:style>
  <w:style w:type="character" w:styleId="22">
    <w:name w:val="Hyperlink"/>
    <w:basedOn w:val="14"/>
    <w:autoRedefine/>
    <w:qFormat/>
    <w:uiPriority w:val="0"/>
    <w:rPr>
      <w:color w:val="0000FF"/>
      <w:u w:val="none"/>
    </w:rPr>
  </w:style>
  <w:style w:type="character" w:styleId="23">
    <w:name w:val="HTML Code"/>
    <w:basedOn w:val="14"/>
    <w:autoRedefine/>
    <w:qFormat/>
    <w:uiPriority w:val="0"/>
    <w:rPr>
      <w:rFonts w:hint="default" w:ascii="monospace" w:hAnsi="monospace" w:eastAsia="monospace" w:cs="monospace"/>
      <w:sz w:val="20"/>
    </w:rPr>
  </w:style>
  <w:style w:type="character" w:styleId="24">
    <w:name w:val="HTML Cite"/>
    <w:basedOn w:val="14"/>
    <w:autoRedefine/>
    <w:qFormat/>
    <w:uiPriority w:val="0"/>
  </w:style>
  <w:style w:type="character" w:styleId="25">
    <w:name w:val="HTML Keyboard"/>
    <w:basedOn w:val="14"/>
    <w:autoRedefine/>
    <w:qFormat/>
    <w:uiPriority w:val="0"/>
    <w:rPr>
      <w:rFonts w:ascii="monospace" w:hAnsi="monospace" w:eastAsia="monospace" w:cs="monospace"/>
      <w:sz w:val="20"/>
    </w:rPr>
  </w:style>
  <w:style w:type="character" w:styleId="26">
    <w:name w:val="HTML Sample"/>
    <w:basedOn w:val="14"/>
    <w:autoRedefine/>
    <w:qFormat/>
    <w:uiPriority w:val="0"/>
    <w:rPr>
      <w:rFonts w:hint="default" w:ascii="monospace" w:hAnsi="monospace" w:eastAsia="monospace" w:cs="monospace"/>
    </w:rPr>
  </w:style>
  <w:style w:type="paragraph" w:customStyle="1" w:styleId="27">
    <w:name w:val="1"/>
    <w:basedOn w:val="1"/>
    <w:link w:val="34"/>
    <w:autoRedefine/>
    <w:qFormat/>
    <w:uiPriority w:val="0"/>
    <w:pPr>
      <w:ind w:firstLine="0" w:firstLineChars="0"/>
    </w:pPr>
  </w:style>
  <w:style w:type="paragraph" w:customStyle="1" w:styleId="28">
    <w:name w:val="Indent Normal"/>
    <w:basedOn w:val="1"/>
    <w:autoRedefine/>
    <w:qFormat/>
    <w:uiPriority w:val="0"/>
    <w:pPr>
      <w:ind w:firstLine="150" w:firstLineChars="150"/>
    </w:pPr>
    <w:rPr>
      <w:sz w:val="24"/>
    </w:rPr>
  </w:style>
  <w:style w:type="paragraph" w:customStyle="1" w:styleId="29">
    <w:name w:val="样式1"/>
    <w:basedOn w:val="1"/>
    <w:autoRedefine/>
    <w:qFormat/>
    <w:uiPriority w:val="0"/>
    <w:pPr>
      <w:spacing w:line="300" w:lineRule="auto"/>
      <w:ind w:firstLine="480"/>
    </w:pPr>
    <w:rPr>
      <w:sz w:val="24"/>
    </w:rPr>
  </w:style>
  <w:style w:type="paragraph" w:styleId="30">
    <w:name w:val="No Spacing"/>
    <w:autoRedefine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31">
    <w:name w:val="List Paragraph"/>
    <w:basedOn w:val="1"/>
    <w:autoRedefine/>
    <w:qFormat/>
    <w:uiPriority w:val="34"/>
  </w:style>
  <w:style w:type="paragraph" w:customStyle="1" w:styleId="32">
    <w:name w:val="mini-messagebox-msg"/>
    <w:basedOn w:val="1"/>
    <w:autoRedefine/>
    <w:qFormat/>
    <w:uiPriority w:val="0"/>
    <w:pPr>
      <w:wordWrap w:val="0"/>
      <w:spacing w:line="360" w:lineRule="atLeast"/>
      <w:ind w:left="1500"/>
      <w:jc w:val="left"/>
    </w:pPr>
    <w:rPr>
      <w:kern w:val="0"/>
      <w:sz w:val="19"/>
      <w:szCs w:val="19"/>
      <w:lang w:val="en-US" w:eastAsia="zh-CN" w:bidi="ar"/>
    </w:rPr>
  </w:style>
  <w:style w:type="character" w:customStyle="1" w:styleId="33">
    <w:name w:val="mini-outputtext1"/>
    <w:basedOn w:val="14"/>
    <w:autoRedefine/>
    <w:qFormat/>
    <w:uiPriority w:val="0"/>
  </w:style>
  <w:style w:type="character" w:customStyle="1" w:styleId="34">
    <w:name w:val="1 Char"/>
    <w:link w:val="27"/>
    <w:autoRedefine/>
    <w:qFormat/>
    <w:uiPriority w:val="0"/>
  </w:style>
  <w:style w:type="character" w:customStyle="1" w:styleId="35">
    <w:name w:val="hover"/>
    <w:basedOn w:val="14"/>
    <w:autoRedefine/>
    <w:qFormat/>
    <w:uiPriority w:val="0"/>
  </w:style>
  <w:style w:type="character" w:customStyle="1" w:styleId="36">
    <w:name w:val="hover1"/>
    <w:basedOn w:val="14"/>
    <w:autoRedefine/>
    <w:qFormat/>
    <w:uiPriority w:val="0"/>
    <w:rPr>
      <w:color w:val="2590EB"/>
    </w:rPr>
  </w:style>
  <w:style w:type="character" w:customStyle="1" w:styleId="37">
    <w:name w:val="hover2"/>
    <w:basedOn w:val="14"/>
    <w:autoRedefine/>
    <w:qFormat/>
    <w:uiPriority w:val="0"/>
    <w:rPr>
      <w:color w:val="2590EB"/>
    </w:rPr>
  </w:style>
  <w:style w:type="paragraph" w:customStyle="1" w:styleId="38">
    <w:name w:val="列出段落1"/>
    <w:basedOn w:val="1"/>
    <w:autoRedefine/>
    <w:qFormat/>
    <w:uiPriority w:val="34"/>
    <w:pPr>
      <w:ind w:firstLine="420" w:firstLineChars="200"/>
    </w:pPr>
  </w:style>
  <w:style w:type="character" w:customStyle="1" w:styleId="39">
    <w:name w:val="edui-unclickable"/>
    <w:basedOn w:val="14"/>
    <w:autoRedefine/>
    <w:qFormat/>
    <w:uiPriority w:val="0"/>
    <w:rPr>
      <w:color w:val="808080"/>
    </w:rPr>
  </w:style>
  <w:style w:type="character" w:customStyle="1" w:styleId="40">
    <w:name w:val="layui-layer-tabnow"/>
    <w:basedOn w:val="14"/>
    <w:autoRedefine/>
    <w:qFormat/>
    <w:uiPriority w:val="0"/>
    <w:rPr>
      <w:bdr w:val="single" w:color="CCCCCC" w:sz="4" w:space="0"/>
      <w:shd w:val="clear" w:fill="FFFFFF"/>
    </w:rPr>
  </w:style>
  <w:style w:type="character" w:customStyle="1" w:styleId="41">
    <w:name w:val="first-child"/>
    <w:basedOn w:val="14"/>
    <w:autoRedefine/>
    <w:qFormat/>
    <w:uiPriority w:val="0"/>
  </w:style>
  <w:style w:type="character" w:customStyle="1" w:styleId="42">
    <w:name w:val="edui-clickable2"/>
    <w:basedOn w:val="14"/>
    <w:autoRedefine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1.png"/><Relationship Id="rId98" Type="http://schemas.openxmlformats.org/officeDocument/2006/relationships/image" Target="media/image80.png"/><Relationship Id="rId97" Type="http://schemas.openxmlformats.org/officeDocument/2006/relationships/image" Target="media/image79.png"/><Relationship Id="rId96" Type="http://schemas.openxmlformats.org/officeDocument/2006/relationships/image" Target="media/image78.png"/><Relationship Id="rId95" Type="http://schemas.openxmlformats.org/officeDocument/2006/relationships/image" Target="media/image77.png"/><Relationship Id="rId94" Type="http://schemas.openxmlformats.org/officeDocument/2006/relationships/image" Target="media/image76.png"/><Relationship Id="rId93" Type="http://schemas.openxmlformats.org/officeDocument/2006/relationships/image" Target="media/image75.png"/><Relationship Id="rId92" Type="http://schemas.openxmlformats.org/officeDocument/2006/relationships/image" Target="media/image74.png"/><Relationship Id="rId91" Type="http://schemas.openxmlformats.org/officeDocument/2006/relationships/image" Target="media/image73.png"/><Relationship Id="rId90" Type="http://schemas.openxmlformats.org/officeDocument/2006/relationships/image" Target="media/image72.png"/><Relationship Id="rId9" Type="http://schemas.openxmlformats.org/officeDocument/2006/relationships/footer" Target="footer2.xml"/><Relationship Id="rId89" Type="http://schemas.openxmlformats.org/officeDocument/2006/relationships/image" Target="media/image71.png"/><Relationship Id="rId88" Type="http://schemas.openxmlformats.org/officeDocument/2006/relationships/image" Target="media/image70.png"/><Relationship Id="rId87" Type="http://schemas.openxmlformats.org/officeDocument/2006/relationships/image" Target="media/image69.png"/><Relationship Id="rId86" Type="http://schemas.openxmlformats.org/officeDocument/2006/relationships/image" Target="media/image68.png"/><Relationship Id="rId85" Type="http://schemas.openxmlformats.org/officeDocument/2006/relationships/image" Target="media/image67.png"/><Relationship Id="rId84" Type="http://schemas.openxmlformats.org/officeDocument/2006/relationships/image" Target="media/image66.png"/><Relationship Id="rId83" Type="http://schemas.openxmlformats.org/officeDocument/2006/relationships/image" Target="media/image65.png"/><Relationship Id="rId82" Type="http://schemas.openxmlformats.org/officeDocument/2006/relationships/image" Target="media/image64.png"/><Relationship Id="rId81" Type="http://schemas.openxmlformats.org/officeDocument/2006/relationships/image" Target="media/image63.png"/><Relationship Id="rId80" Type="http://schemas.openxmlformats.org/officeDocument/2006/relationships/image" Target="media/image62.png"/><Relationship Id="rId8" Type="http://schemas.openxmlformats.org/officeDocument/2006/relationships/footer" Target="footer1.xml"/><Relationship Id="rId79" Type="http://schemas.openxmlformats.org/officeDocument/2006/relationships/image" Target="media/image61.png"/><Relationship Id="rId78" Type="http://schemas.openxmlformats.org/officeDocument/2006/relationships/image" Target="media/image60.png"/><Relationship Id="rId77" Type="http://schemas.openxmlformats.org/officeDocument/2006/relationships/image" Target="media/image59.png"/><Relationship Id="rId76" Type="http://schemas.openxmlformats.org/officeDocument/2006/relationships/image" Target="media/image58.png"/><Relationship Id="rId75" Type="http://schemas.openxmlformats.org/officeDocument/2006/relationships/image" Target="media/image57.png"/><Relationship Id="rId74" Type="http://schemas.openxmlformats.org/officeDocument/2006/relationships/image" Target="media/image56.png"/><Relationship Id="rId73" Type="http://schemas.openxmlformats.org/officeDocument/2006/relationships/image" Target="media/image55.png"/><Relationship Id="rId72" Type="http://schemas.openxmlformats.org/officeDocument/2006/relationships/image" Target="media/image54.png"/><Relationship Id="rId71" Type="http://schemas.openxmlformats.org/officeDocument/2006/relationships/image" Target="media/image53.png"/><Relationship Id="rId70" Type="http://schemas.openxmlformats.org/officeDocument/2006/relationships/image" Target="media/image52.png"/><Relationship Id="rId7" Type="http://schemas.openxmlformats.org/officeDocument/2006/relationships/header" Target="header3.xml"/><Relationship Id="rId69" Type="http://schemas.openxmlformats.org/officeDocument/2006/relationships/image" Target="media/image51.png"/><Relationship Id="rId68" Type="http://schemas.openxmlformats.org/officeDocument/2006/relationships/image" Target="media/image50.png"/><Relationship Id="rId67" Type="http://schemas.openxmlformats.org/officeDocument/2006/relationships/image" Target="media/image49.png"/><Relationship Id="rId66" Type="http://schemas.openxmlformats.org/officeDocument/2006/relationships/image" Target="media/image48.png"/><Relationship Id="rId65" Type="http://schemas.openxmlformats.org/officeDocument/2006/relationships/image" Target="media/image47.png"/><Relationship Id="rId64" Type="http://schemas.openxmlformats.org/officeDocument/2006/relationships/image" Target="media/image46.png"/><Relationship Id="rId63" Type="http://schemas.openxmlformats.org/officeDocument/2006/relationships/image" Target="media/image45.png"/><Relationship Id="rId62" Type="http://schemas.openxmlformats.org/officeDocument/2006/relationships/image" Target="media/image44.png"/><Relationship Id="rId61" Type="http://schemas.openxmlformats.org/officeDocument/2006/relationships/image" Target="media/image43.png"/><Relationship Id="rId60" Type="http://schemas.openxmlformats.org/officeDocument/2006/relationships/image" Target="media/image42.png"/><Relationship Id="rId6" Type="http://schemas.openxmlformats.org/officeDocument/2006/relationships/header" Target="header2.xml"/><Relationship Id="rId59" Type="http://schemas.openxmlformats.org/officeDocument/2006/relationships/image" Target="media/image41.png"/><Relationship Id="rId58" Type="http://schemas.openxmlformats.org/officeDocument/2006/relationships/image" Target="media/image40.png"/><Relationship Id="rId57" Type="http://schemas.openxmlformats.org/officeDocument/2006/relationships/image" Target="media/image39.png"/><Relationship Id="rId56" Type="http://schemas.openxmlformats.org/officeDocument/2006/relationships/image" Target="media/image38.png"/><Relationship Id="rId55" Type="http://schemas.openxmlformats.org/officeDocument/2006/relationships/image" Target="media/image37.png"/><Relationship Id="rId54" Type="http://schemas.openxmlformats.org/officeDocument/2006/relationships/image" Target="media/image36.png"/><Relationship Id="rId53" Type="http://schemas.openxmlformats.org/officeDocument/2006/relationships/image" Target="media/image35.png"/><Relationship Id="rId52" Type="http://schemas.openxmlformats.org/officeDocument/2006/relationships/image" Target="media/image34.png"/><Relationship Id="rId51" Type="http://schemas.openxmlformats.org/officeDocument/2006/relationships/image" Target="media/image33.png"/><Relationship Id="rId50" Type="http://schemas.openxmlformats.org/officeDocument/2006/relationships/image" Target="media/image32.png"/><Relationship Id="rId5" Type="http://schemas.openxmlformats.org/officeDocument/2006/relationships/header" Target="header1.xml"/><Relationship Id="rId49" Type="http://schemas.openxmlformats.org/officeDocument/2006/relationships/image" Target="media/image31.png"/><Relationship Id="rId48" Type="http://schemas.openxmlformats.org/officeDocument/2006/relationships/image" Target="media/image30.png"/><Relationship Id="rId47" Type="http://schemas.openxmlformats.org/officeDocument/2006/relationships/image" Target="media/image29.png"/><Relationship Id="rId46" Type="http://schemas.openxmlformats.org/officeDocument/2006/relationships/image" Target="media/image28.png"/><Relationship Id="rId45" Type="http://schemas.openxmlformats.org/officeDocument/2006/relationships/image" Target="media/image27.png"/><Relationship Id="rId44" Type="http://schemas.openxmlformats.org/officeDocument/2006/relationships/image" Target="media/image26.png"/><Relationship Id="rId43" Type="http://schemas.openxmlformats.org/officeDocument/2006/relationships/image" Target="media/image25.png"/><Relationship Id="rId42" Type="http://schemas.openxmlformats.org/officeDocument/2006/relationships/image" Target="media/image24.png"/><Relationship Id="rId41" Type="http://schemas.openxmlformats.org/officeDocument/2006/relationships/image" Target="media/image23.png"/><Relationship Id="rId40" Type="http://schemas.openxmlformats.org/officeDocument/2006/relationships/image" Target="media/image22.png"/><Relationship Id="rId4" Type="http://schemas.openxmlformats.org/officeDocument/2006/relationships/endnotes" Target="endnotes.xml"/><Relationship Id="rId39" Type="http://schemas.openxmlformats.org/officeDocument/2006/relationships/image" Target="media/image21.png"/><Relationship Id="rId38" Type="http://schemas.openxmlformats.org/officeDocument/2006/relationships/image" Target="media/image20.png"/><Relationship Id="rId37" Type="http://schemas.openxmlformats.org/officeDocument/2006/relationships/image" Target="media/image19.png"/><Relationship Id="rId36" Type="http://schemas.openxmlformats.org/officeDocument/2006/relationships/image" Target="media/image18.png"/><Relationship Id="rId35" Type="http://schemas.openxmlformats.org/officeDocument/2006/relationships/image" Target="media/image17.png"/><Relationship Id="rId34" Type="http://schemas.openxmlformats.org/officeDocument/2006/relationships/image" Target="media/image16.png"/><Relationship Id="rId33" Type="http://schemas.openxmlformats.org/officeDocument/2006/relationships/image" Target="media/image15.png"/><Relationship Id="rId32" Type="http://schemas.openxmlformats.org/officeDocument/2006/relationships/image" Target="media/image14.png"/><Relationship Id="rId31" Type="http://schemas.openxmlformats.org/officeDocument/2006/relationships/image" Target="media/image13.png"/><Relationship Id="rId30" Type="http://schemas.openxmlformats.org/officeDocument/2006/relationships/image" Target="media/image12.png"/><Relationship Id="rId3" Type="http://schemas.openxmlformats.org/officeDocument/2006/relationships/footnotes" Target="footnotes.xml"/><Relationship Id="rId29" Type="http://schemas.openxmlformats.org/officeDocument/2006/relationships/image" Target="media/image11.png"/><Relationship Id="rId28" Type="http://schemas.openxmlformats.org/officeDocument/2006/relationships/image" Target="media/image10.png"/><Relationship Id="rId27" Type="http://schemas.openxmlformats.org/officeDocument/2006/relationships/image" Target="media/image9.png"/><Relationship Id="rId26" Type="http://schemas.openxmlformats.org/officeDocument/2006/relationships/image" Target="media/image8.png"/><Relationship Id="rId25" Type="http://schemas.openxmlformats.org/officeDocument/2006/relationships/image" Target="media/image7.png"/><Relationship Id="rId247" Type="http://schemas.openxmlformats.org/officeDocument/2006/relationships/fontTable" Target="fontTable.xml"/><Relationship Id="rId246" Type="http://schemas.openxmlformats.org/officeDocument/2006/relationships/numbering" Target="numbering.xml"/><Relationship Id="rId245" Type="http://schemas.openxmlformats.org/officeDocument/2006/relationships/customXml" Target="../customXml/item1.xml"/><Relationship Id="rId244" Type="http://schemas.openxmlformats.org/officeDocument/2006/relationships/image" Target="media/image226.png"/><Relationship Id="rId243" Type="http://schemas.openxmlformats.org/officeDocument/2006/relationships/image" Target="media/image225.png"/><Relationship Id="rId242" Type="http://schemas.openxmlformats.org/officeDocument/2006/relationships/image" Target="media/image224.png"/><Relationship Id="rId241" Type="http://schemas.openxmlformats.org/officeDocument/2006/relationships/image" Target="media/image223.png"/><Relationship Id="rId240" Type="http://schemas.openxmlformats.org/officeDocument/2006/relationships/image" Target="media/image222.png"/><Relationship Id="rId24" Type="http://schemas.openxmlformats.org/officeDocument/2006/relationships/image" Target="media/image6.png"/><Relationship Id="rId239" Type="http://schemas.openxmlformats.org/officeDocument/2006/relationships/image" Target="media/image221.png"/><Relationship Id="rId238" Type="http://schemas.openxmlformats.org/officeDocument/2006/relationships/image" Target="media/image220.png"/><Relationship Id="rId237" Type="http://schemas.openxmlformats.org/officeDocument/2006/relationships/image" Target="media/image219.png"/><Relationship Id="rId236" Type="http://schemas.openxmlformats.org/officeDocument/2006/relationships/image" Target="media/image218.png"/><Relationship Id="rId235" Type="http://schemas.openxmlformats.org/officeDocument/2006/relationships/image" Target="media/image217.png"/><Relationship Id="rId234" Type="http://schemas.openxmlformats.org/officeDocument/2006/relationships/image" Target="media/image216.png"/><Relationship Id="rId233" Type="http://schemas.openxmlformats.org/officeDocument/2006/relationships/image" Target="media/image215.png"/><Relationship Id="rId232" Type="http://schemas.openxmlformats.org/officeDocument/2006/relationships/image" Target="media/image214.png"/><Relationship Id="rId231" Type="http://schemas.openxmlformats.org/officeDocument/2006/relationships/image" Target="media/image213.png"/><Relationship Id="rId230" Type="http://schemas.openxmlformats.org/officeDocument/2006/relationships/image" Target="media/image212.png"/><Relationship Id="rId23" Type="http://schemas.openxmlformats.org/officeDocument/2006/relationships/image" Target="media/image5.png"/><Relationship Id="rId229" Type="http://schemas.openxmlformats.org/officeDocument/2006/relationships/image" Target="media/image211.png"/><Relationship Id="rId228" Type="http://schemas.openxmlformats.org/officeDocument/2006/relationships/image" Target="media/image210.png"/><Relationship Id="rId227" Type="http://schemas.openxmlformats.org/officeDocument/2006/relationships/image" Target="media/image209.png"/><Relationship Id="rId226" Type="http://schemas.openxmlformats.org/officeDocument/2006/relationships/image" Target="media/image208.png"/><Relationship Id="rId225" Type="http://schemas.openxmlformats.org/officeDocument/2006/relationships/image" Target="media/image207.png"/><Relationship Id="rId224" Type="http://schemas.openxmlformats.org/officeDocument/2006/relationships/image" Target="media/image206.png"/><Relationship Id="rId223" Type="http://schemas.openxmlformats.org/officeDocument/2006/relationships/image" Target="media/image205.png"/><Relationship Id="rId222" Type="http://schemas.openxmlformats.org/officeDocument/2006/relationships/image" Target="media/image204.png"/><Relationship Id="rId221" Type="http://schemas.openxmlformats.org/officeDocument/2006/relationships/image" Target="media/image203.png"/><Relationship Id="rId220" Type="http://schemas.openxmlformats.org/officeDocument/2006/relationships/image" Target="media/image202.png"/><Relationship Id="rId22" Type="http://schemas.openxmlformats.org/officeDocument/2006/relationships/image" Target="media/image4.png"/><Relationship Id="rId219" Type="http://schemas.openxmlformats.org/officeDocument/2006/relationships/image" Target="media/image201.png"/><Relationship Id="rId218" Type="http://schemas.openxmlformats.org/officeDocument/2006/relationships/image" Target="media/image200.png"/><Relationship Id="rId217" Type="http://schemas.openxmlformats.org/officeDocument/2006/relationships/image" Target="media/image199.png"/><Relationship Id="rId216" Type="http://schemas.openxmlformats.org/officeDocument/2006/relationships/image" Target="media/image198.png"/><Relationship Id="rId215" Type="http://schemas.openxmlformats.org/officeDocument/2006/relationships/image" Target="media/image197.png"/><Relationship Id="rId214" Type="http://schemas.openxmlformats.org/officeDocument/2006/relationships/image" Target="media/image196.png"/><Relationship Id="rId213" Type="http://schemas.openxmlformats.org/officeDocument/2006/relationships/image" Target="media/image195.png"/><Relationship Id="rId212" Type="http://schemas.openxmlformats.org/officeDocument/2006/relationships/image" Target="media/image194.png"/><Relationship Id="rId211" Type="http://schemas.openxmlformats.org/officeDocument/2006/relationships/image" Target="media/image193.png"/><Relationship Id="rId210" Type="http://schemas.openxmlformats.org/officeDocument/2006/relationships/image" Target="media/image192.png"/><Relationship Id="rId21" Type="http://schemas.openxmlformats.org/officeDocument/2006/relationships/image" Target="media/image3.png"/><Relationship Id="rId209" Type="http://schemas.openxmlformats.org/officeDocument/2006/relationships/image" Target="media/image191.png"/><Relationship Id="rId208" Type="http://schemas.openxmlformats.org/officeDocument/2006/relationships/image" Target="media/image190.png"/><Relationship Id="rId207" Type="http://schemas.openxmlformats.org/officeDocument/2006/relationships/image" Target="media/image189.png"/><Relationship Id="rId206" Type="http://schemas.openxmlformats.org/officeDocument/2006/relationships/image" Target="media/image188.png"/><Relationship Id="rId205" Type="http://schemas.openxmlformats.org/officeDocument/2006/relationships/image" Target="media/image187.png"/><Relationship Id="rId204" Type="http://schemas.openxmlformats.org/officeDocument/2006/relationships/image" Target="media/image186.png"/><Relationship Id="rId203" Type="http://schemas.openxmlformats.org/officeDocument/2006/relationships/image" Target="media/image185.png"/><Relationship Id="rId202" Type="http://schemas.openxmlformats.org/officeDocument/2006/relationships/image" Target="media/image184.png"/><Relationship Id="rId201" Type="http://schemas.openxmlformats.org/officeDocument/2006/relationships/image" Target="media/image183.png"/><Relationship Id="rId200" Type="http://schemas.openxmlformats.org/officeDocument/2006/relationships/image" Target="media/image182.png"/><Relationship Id="rId20" Type="http://schemas.openxmlformats.org/officeDocument/2006/relationships/image" Target="media/image2.png"/><Relationship Id="rId2" Type="http://schemas.openxmlformats.org/officeDocument/2006/relationships/settings" Target="settings.xml"/><Relationship Id="rId199" Type="http://schemas.openxmlformats.org/officeDocument/2006/relationships/image" Target="media/image181.png"/><Relationship Id="rId198" Type="http://schemas.openxmlformats.org/officeDocument/2006/relationships/image" Target="media/image180.png"/><Relationship Id="rId197" Type="http://schemas.openxmlformats.org/officeDocument/2006/relationships/image" Target="media/image179.png"/><Relationship Id="rId196" Type="http://schemas.openxmlformats.org/officeDocument/2006/relationships/image" Target="media/image178.png"/><Relationship Id="rId195" Type="http://schemas.openxmlformats.org/officeDocument/2006/relationships/image" Target="media/image177.png"/><Relationship Id="rId194" Type="http://schemas.openxmlformats.org/officeDocument/2006/relationships/image" Target="media/image176.png"/><Relationship Id="rId193" Type="http://schemas.openxmlformats.org/officeDocument/2006/relationships/image" Target="media/image175.png"/><Relationship Id="rId192" Type="http://schemas.openxmlformats.org/officeDocument/2006/relationships/image" Target="media/image174.png"/><Relationship Id="rId191" Type="http://schemas.openxmlformats.org/officeDocument/2006/relationships/image" Target="media/image173.png"/><Relationship Id="rId190" Type="http://schemas.openxmlformats.org/officeDocument/2006/relationships/image" Target="media/image172.png"/><Relationship Id="rId19" Type="http://schemas.openxmlformats.org/officeDocument/2006/relationships/theme" Target="theme/theme1.xml"/><Relationship Id="rId189" Type="http://schemas.openxmlformats.org/officeDocument/2006/relationships/image" Target="media/image171.png"/><Relationship Id="rId188" Type="http://schemas.openxmlformats.org/officeDocument/2006/relationships/image" Target="media/image170.png"/><Relationship Id="rId187" Type="http://schemas.openxmlformats.org/officeDocument/2006/relationships/image" Target="media/image169.png"/><Relationship Id="rId186" Type="http://schemas.openxmlformats.org/officeDocument/2006/relationships/image" Target="media/image168.png"/><Relationship Id="rId185" Type="http://schemas.openxmlformats.org/officeDocument/2006/relationships/image" Target="media/image167.png"/><Relationship Id="rId184" Type="http://schemas.openxmlformats.org/officeDocument/2006/relationships/image" Target="media/image166.png"/><Relationship Id="rId183" Type="http://schemas.openxmlformats.org/officeDocument/2006/relationships/image" Target="media/image165.png"/><Relationship Id="rId182" Type="http://schemas.openxmlformats.org/officeDocument/2006/relationships/image" Target="media/image164.png"/><Relationship Id="rId181" Type="http://schemas.openxmlformats.org/officeDocument/2006/relationships/image" Target="media/image163.png"/><Relationship Id="rId180" Type="http://schemas.openxmlformats.org/officeDocument/2006/relationships/image" Target="media/image162.png"/><Relationship Id="rId18" Type="http://schemas.openxmlformats.org/officeDocument/2006/relationships/footer" Target="footer9.xml"/><Relationship Id="rId179" Type="http://schemas.openxmlformats.org/officeDocument/2006/relationships/image" Target="media/image161.png"/><Relationship Id="rId178" Type="http://schemas.openxmlformats.org/officeDocument/2006/relationships/image" Target="media/image160.png"/><Relationship Id="rId177" Type="http://schemas.openxmlformats.org/officeDocument/2006/relationships/image" Target="media/image159.png"/><Relationship Id="rId176" Type="http://schemas.openxmlformats.org/officeDocument/2006/relationships/image" Target="media/image158.png"/><Relationship Id="rId175" Type="http://schemas.openxmlformats.org/officeDocument/2006/relationships/image" Target="media/image157.png"/><Relationship Id="rId174" Type="http://schemas.openxmlformats.org/officeDocument/2006/relationships/image" Target="media/image156.png"/><Relationship Id="rId173" Type="http://schemas.openxmlformats.org/officeDocument/2006/relationships/image" Target="media/image155.png"/><Relationship Id="rId172" Type="http://schemas.openxmlformats.org/officeDocument/2006/relationships/image" Target="media/image154.png"/><Relationship Id="rId171" Type="http://schemas.openxmlformats.org/officeDocument/2006/relationships/image" Target="media/image153.png"/><Relationship Id="rId170" Type="http://schemas.openxmlformats.org/officeDocument/2006/relationships/image" Target="media/image152.png"/><Relationship Id="rId17" Type="http://schemas.openxmlformats.org/officeDocument/2006/relationships/footer" Target="footer8.xml"/><Relationship Id="rId169" Type="http://schemas.openxmlformats.org/officeDocument/2006/relationships/image" Target="media/image151.png"/><Relationship Id="rId168" Type="http://schemas.openxmlformats.org/officeDocument/2006/relationships/image" Target="media/image150.png"/><Relationship Id="rId167" Type="http://schemas.openxmlformats.org/officeDocument/2006/relationships/image" Target="media/image149.png"/><Relationship Id="rId166" Type="http://schemas.openxmlformats.org/officeDocument/2006/relationships/image" Target="media/image148.png"/><Relationship Id="rId165" Type="http://schemas.openxmlformats.org/officeDocument/2006/relationships/image" Target="media/image147.png"/><Relationship Id="rId164" Type="http://schemas.openxmlformats.org/officeDocument/2006/relationships/image" Target="media/image146.png"/><Relationship Id="rId163" Type="http://schemas.openxmlformats.org/officeDocument/2006/relationships/image" Target="media/image145.png"/><Relationship Id="rId162" Type="http://schemas.openxmlformats.org/officeDocument/2006/relationships/image" Target="media/image144.png"/><Relationship Id="rId161" Type="http://schemas.openxmlformats.org/officeDocument/2006/relationships/image" Target="media/image143.png"/><Relationship Id="rId160" Type="http://schemas.openxmlformats.org/officeDocument/2006/relationships/image" Target="media/image142.png"/><Relationship Id="rId16" Type="http://schemas.openxmlformats.org/officeDocument/2006/relationships/footer" Target="footer7.xml"/><Relationship Id="rId159" Type="http://schemas.openxmlformats.org/officeDocument/2006/relationships/image" Target="media/image141.png"/><Relationship Id="rId158" Type="http://schemas.openxmlformats.org/officeDocument/2006/relationships/image" Target="media/image140.png"/><Relationship Id="rId157" Type="http://schemas.openxmlformats.org/officeDocument/2006/relationships/image" Target="media/image139.png"/><Relationship Id="rId156" Type="http://schemas.openxmlformats.org/officeDocument/2006/relationships/image" Target="media/image138.png"/><Relationship Id="rId155" Type="http://schemas.openxmlformats.org/officeDocument/2006/relationships/image" Target="media/image137.png"/><Relationship Id="rId154" Type="http://schemas.openxmlformats.org/officeDocument/2006/relationships/image" Target="media/image136.png"/><Relationship Id="rId153" Type="http://schemas.openxmlformats.org/officeDocument/2006/relationships/image" Target="media/image135.png"/><Relationship Id="rId152" Type="http://schemas.openxmlformats.org/officeDocument/2006/relationships/image" Target="media/image134.png"/><Relationship Id="rId151" Type="http://schemas.openxmlformats.org/officeDocument/2006/relationships/image" Target="media/image133.png"/><Relationship Id="rId150" Type="http://schemas.openxmlformats.org/officeDocument/2006/relationships/image" Target="media/image132.png"/><Relationship Id="rId15" Type="http://schemas.openxmlformats.org/officeDocument/2006/relationships/footer" Target="footer6.xml"/><Relationship Id="rId149" Type="http://schemas.openxmlformats.org/officeDocument/2006/relationships/image" Target="media/image131.png"/><Relationship Id="rId148" Type="http://schemas.openxmlformats.org/officeDocument/2006/relationships/image" Target="media/image130.png"/><Relationship Id="rId147" Type="http://schemas.openxmlformats.org/officeDocument/2006/relationships/image" Target="media/image129.png"/><Relationship Id="rId146" Type="http://schemas.openxmlformats.org/officeDocument/2006/relationships/image" Target="media/image128.bmp"/><Relationship Id="rId145" Type="http://schemas.openxmlformats.org/officeDocument/2006/relationships/image" Target="media/image127.png"/><Relationship Id="rId144" Type="http://schemas.openxmlformats.org/officeDocument/2006/relationships/image" Target="media/image126.png"/><Relationship Id="rId143" Type="http://schemas.openxmlformats.org/officeDocument/2006/relationships/image" Target="media/image125.png"/><Relationship Id="rId142" Type="http://schemas.openxmlformats.org/officeDocument/2006/relationships/image" Target="media/image124.png"/><Relationship Id="rId141" Type="http://schemas.openxmlformats.org/officeDocument/2006/relationships/image" Target="media/image123.png"/><Relationship Id="rId140" Type="http://schemas.openxmlformats.org/officeDocument/2006/relationships/image" Target="media/image122.png"/><Relationship Id="rId14" Type="http://schemas.openxmlformats.org/officeDocument/2006/relationships/footer" Target="footer5.xml"/><Relationship Id="rId139" Type="http://schemas.openxmlformats.org/officeDocument/2006/relationships/image" Target="media/image121.png"/><Relationship Id="rId138" Type="http://schemas.openxmlformats.org/officeDocument/2006/relationships/image" Target="media/image120.png"/><Relationship Id="rId137" Type="http://schemas.openxmlformats.org/officeDocument/2006/relationships/image" Target="media/image119.png"/><Relationship Id="rId136" Type="http://schemas.openxmlformats.org/officeDocument/2006/relationships/image" Target="media/image118.png"/><Relationship Id="rId135" Type="http://schemas.openxmlformats.org/officeDocument/2006/relationships/image" Target="media/image117.png"/><Relationship Id="rId134" Type="http://schemas.openxmlformats.org/officeDocument/2006/relationships/image" Target="media/image116.png"/><Relationship Id="rId133" Type="http://schemas.openxmlformats.org/officeDocument/2006/relationships/image" Target="media/image115.png"/><Relationship Id="rId132" Type="http://schemas.openxmlformats.org/officeDocument/2006/relationships/image" Target="media/image114.png"/><Relationship Id="rId131" Type="http://schemas.openxmlformats.org/officeDocument/2006/relationships/image" Target="media/image113.png"/><Relationship Id="rId130" Type="http://schemas.openxmlformats.org/officeDocument/2006/relationships/image" Target="media/image112.png"/><Relationship Id="rId13" Type="http://schemas.openxmlformats.org/officeDocument/2006/relationships/footer" Target="footer4.xml"/><Relationship Id="rId129" Type="http://schemas.openxmlformats.org/officeDocument/2006/relationships/image" Target="media/image111.png"/><Relationship Id="rId128" Type="http://schemas.openxmlformats.org/officeDocument/2006/relationships/image" Target="media/image110.png"/><Relationship Id="rId127" Type="http://schemas.openxmlformats.org/officeDocument/2006/relationships/image" Target="media/image109.png"/><Relationship Id="rId126" Type="http://schemas.openxmlformats.org/officeDocument/2006/relationships/image" Target="media/image108.png"/><Relationship Id="rId125" Type="http://schemas.openxmlformats.org/officeDocument/2006/relationships/image" Target="media/image107.png"/><Relationship Id="rId124" Type="http://schemas.openxmlformats.org/officeDocument/2006/relationships/image" Target="media/image106.png"/><Relationship Id="rId123" Type="http://schemas.openxmlformats.org/officeDocument/2006/relationships/image" Target="media/image105.png"/><Relationship Id="rId122" Type="http://schemas.openxmlformats.org/officeDocument/2006/relationships/image" Target="media/image104.bmp"/><Relationship Id="rId121" Type="http://schemas.openxmlformats.org/officeDocument/2006/relationships/image" Target="media/image103.png"/><Relationship Id="rId120" Type="http://schemas.openxmlformats.org/officeDocument/2006/relationships/image" Target="media/image102.png"/><Relationship Id="rId12" Type="http://schemas.openxmlformats.org/officeDocument/2006/relationships/header" Target="header5.xml"/><Relationship Id="rId119" Type="http://schemas.openxmlformats.org/officeDocument/2006/relationships/image" Target="media/image101.png"/><Relationship Id="rId118" Type="http://schemas.openxmlformats.org/officeDocument/2006/relationships/image" Target="media/image100.png"/><Relationship Id="rId117" Type="http://schemas.openxmlformats.org/officeDocument/2006/relationships/image" Target="media/image99.bmp"/><Relationship Id="rId116" Type="http://schemas.openxmlformats.org/officeDocument/2006/relationships/image" Target="media/image98.png"/><Relationship Id="rId115" Type="http://schemas.openxmlformats.org/officeDocument/2006/relationships/image" Target="media/image97.bmp"/><Relationship Id="rId114" Type="http://schemas.openxmlformats.org/officeDocument/2006/relationships/image" Target="media/image96.png"/><Relationship Id="rId113" Type="http://schemas.openxmlformats.org/officeDocument/2006/relationships/image" Target="media/image95.png"/><Relationship Id="rId112" Type="http://schemas.openxmlformats.org/officeDocument/2006/relationships/image" Target="media/image94.png"/><Relationship Id="rId111" Type="http://schemas.openxmlformats.org/officeDocument/2006/relationships/image" Target="media/image93.png"/><Relationship Id="rId110" Type="http://schemas.openxmlformats.org/officeDocument/2006/relationships/image" Target="media/image92.png"/><Relationship Id="rId11" Type="http://schemas.openxmlformats.org/officeDocument/2006/relationships/header" Target="header4.xml"/><Relationship Id="rId109" Type="http://schemas.openxmlformats.org/officeDocument/2006/relationships/image" Target="media/image91.bmp"/><Relationship Id="rId108" Type="http://schemas.openxmlformats.org/officeDocument/2006/relationships/image" Target="media/image90.png"/><Relationship Id="rId107" Type="http://schemas.openxmlformats.org/officeDocument/2006/relationships/image" Target="media/image89.png"/><Relationship Id="rId106" Type="http://schemas.openxmlformats.org/officeDocument/2006/relationships/image" Target="media/image88.png"/><Relationship Id="rId105" Type="http://schemas.openxmlformats.org/officeDocument/2006/relationships/image" Target="media/image87.png"/><Relationship Id="rId104" Type="http://schemas.openxmlformats.org/officeDocument/2006/relationships/image" Target="media/image86.png"/><Relationship Id="rId103" Type="http://schemas.openxmlformats.org/officeDocument/2006/relationships/image" Target="media/image85.png"/><Relationship Id="rId102" Type="http://schemas.openxmlformats.org/officeDocument/2006/relationships/image" Target="media/image84.png"/><Relationship Id="rId101" Type="http://schemas.openxmlformats.org/officeDocument/2006/relationships/image" Target="media/image83.png"/><Relationship Id="rId100" Type="http://schemas.openxmlformats.org/officeDocument/2006/relationships/image" Target="media/image82.png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Company>国泰新点股份软件有限公司  0512-58188000               </Company>
  <Pages>222</Pages>
  <Words>37353</Words>
  <Characters>37946</Characters>
  <Lines>0</Lines>
  <Paragraphs>0</Paragraphs>
  <TotalTime>8</TotalTime>
  <ScaleCrop>false</ScaleCrop>
  <LinksUpToDate>false</LinksUpToDate>
  <CharactersWithSpaces>38150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2018-08-10T05:52:00Z</dcterms:created>
  <dc:creator>﹎ωǒ们偠开鈊</dc:creator>
  <cp:lastModifiedBy>美燕</cp:lastModifiedBy>
  <dcterms:modified xsi:type="dcterms:W3CDTF">2024-04-15T03:26:40Z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0DF8CF380F514AB9A36A92EF21D63413_13</vt:lpwstr>
  </property>
</Properties>
</file>